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bCs/>
          <w:szCs w:val="36"/>
        </w:rPr>
      </w:pPr>
      <w:bookmarkStart w:id="0" w:name="_Toc496794416"/>
      <w:bookmarkStart w:id="1" w:name="_Toc496794409"/>
      <w:r>
        <w:t>201</w:t>
      </w:r>
      <w:r>
        <w:rPr>
          <w:rFonts w:hint="eastAsia"/>
        </w:rPr>
        <w:t>9</w:t>
      </w:r>
      <w:r>
        <w:t>年国家科学技术奖提名公示内容</w:t>
      </w:r>
      <w:bookmarkEnd w:id="0"/>
    </w:p>
    <w:p>
      <w:pPr>
        <w:pStyle w:val="3"/>
      </w:pPr>
      <w:r>
        <w:rPr>
          <w:rFonts w:hint="eastAsia"/>
        </w:rPr>
        <w:t>一、</w:t>
      </w:r>
      <w:r>
        <w:t>项目名称</w:t>
      </w:r>
    </w:p>
    <w:p>
      <w:pPr>
        <w:rPr>
          <w:rFonts w:eastAsia="仿宋"/>
          <w:bCs/>
          <w:sz w:val="32"/>
          <w:szCs w:val="32"/>
        </w:rPr>
      </w:pPr>
      <w:r>
        <w:rPr>
          <w:sz w:val="32"/>
          <w:szCs w:val="32"/>
        </w:rPr>
        <w:tab/>
      </w:r>
      <w:r>
        <w:rPr>
          <w:rFonts w:hint="eastAsia" w:eastAsia="仿宋"/>
          <w:bCs/>
          <w:sz w:val="32"/>
          <w:szCs w:val="32"/>
        </w:rPr>
        <w:t>重大</w:t>
      </w:r>
      <w:r>
        <w:rPr>
          <w:rFonts w:eastAsia="仿宋"/>
          <w:bCs/>
          <w:sz w:val="32"/>
          <w:szCs w:val="32"/>
        </w:rPr>
        <w:t>蔬菜害虫韭蛆绿色防控</w:t>
      </w:r>
      <w:r>
        <w:rPr>
          <w:rFonts w:hint="eastAsia" w:eastAsia="仿宋"/>
          <w:bCs/>
          <w:sz w:val="32"/>
          <w:szCs w:val="32"/>
        </w:rPr>
        <w:t>关键</w:t>
      </w:r>
      <w:r>
        <w:rPr>
          <w:rFonts w:eastAsia="仿宋"/>
          <w:bCs/>
          <w:sz w:val="32"/>
          <w:szCs w:val="32"/>
        </w:rPr>
        <w:t>技术创新与应用</w:t>
      </w:r>
    </w:p>
    <w:p>
      <w:pPr>
        <w:pStyle w:val="3"/>
      </w:pPr>
      <w:r>
        <w:rPr>
          <w:rFonts w:hint="eastAsia"/>
        </w:rPr>
        <w:t>二、提名者及</w:t>
      </w:r>
      <w:r>
        <w:t>提名意见</w:t>
      </w:r>
    </w:p>
    <w:p>
      <w:pPr>
        <w:rPr>
          <w:rFonts w:hint="eastAsia"/>
          <w:lang w:val="en-US" w:eastAsia="zh-CN"/>
        </w:rPr>
      </w:pPr>
      <w:r>
        <w:rPr>
          <w:rFonts w:hint="eastAsia"/>
          <w:b/>
          <w:bCs/>
          <w:lang w:val="en-US" w:eastAsia="zh-CN"/>
        </w:rPr>
        <w:t>提名者：</w:t>
      </w:r>
      <w:r>
        <w:rPr>
          <w:rFonts w:hint="eastAsia"/>
          <w:lang w:val="en-US" w:eastAsia="zh-CN"/>
        </w:rPr>
        <w:t>农业农村部</w:t>
      </w:r>
    </w:p>
    <w:p>
      <w:pPr>
        <w:rPr>
          <w:rFonts w:hint="eastAsia"/>
          <w:b/>
          <w:bCs/>
          <w:lang w:val="en-US" w:eastAsia="zh-CN"/>
        </w:rPr>
      </w:pPr>
      <w:r>
        <w:rPr>
          <w:rFonts w:hint="eastAsia"/>
          <w:b/>
          <w:bCs/>
          <w:lang w:val="en-US" w:eastAsia="zh-CN"/>
        </w:rPr>
        <w:t>提名意见：</w:t>
      </w:r>
    </w:p>
    <w:p>
      <w:r>
        <w:t>该成果针对韭蛆危害损失严重、发生规律不明、预警技术缺乏、传统防治方法引起农残严重超标等问题，开展了防控理论与技术研究，取得了多项重大原创性成果，解决了韭蛆为害与韭菜质量安全管控的难题。发明了韭蛆幼虫的分子鉴定技术，明确了韭蛆的优势种为韭菜迟眼蕈蚊；阐明了其交配繁殖特性、飞行特性、寄主适应性、趋化性等生物学特性，为研发测报与防控技术奠定了理论基础。探明了韭蛆的发生为害规律和周年生活史，明确了北纬29°N-40°N是韭蛆的适生区，鳞茎的保护作用是导致化学防治难以奏效的重要原因；首次阐明高温是制约种群增长的关键因子，为物理防控新技术创建提供了科学依据。创造性地发明了</w:t>
      </w:r>
      <w:r>
        <w:rPr>
          <w:rFonts w:hint="eastAsia" w:ascii="仿宋" w:hAnsi="仿宋" w:eastAsia="仿宋"/>
          <w:lang w:eastAsia="zh-CN"/>
        </w:rPr>
        <w:t>“</w:t>
      </w:r>
      <w:r>
        <w:t>日晒高温覆膜</w:t>
      </w:r>
      <w:r>
        <w:rPr>
          <w:rFonts w:hint="eastAsia" w:ascii="仿宋" w:hAnsi="仿宋"/>
          <w:lang w:eastAsia="zh-CN"/>
        </w:rPr>
        <w:t>”</w:t>
      </w:r>
      <w:r>
        <w:t>防治韭蛆新技术，在不用药剂情况下防效达到100%，是一项</w:t>
      </w:r>
      <w:r>
        <w:rPr>
          <w:rFonts w:hint="eastAsia" w:ascii="仿宋" w:hAnsi="仿宋" w:eastAsia="仿宋"/>
          <w:lang w:eastAsia="zh-CN"/>
        </w:rPr>
        <w:t>“</w:t>
      </w:r>
      <w:r>
        <w:t>革命性</w:t>
      </w:r>
      <w:r>
        <w:rPr>
          <w:rFonts w:hint="eastAsia" w:ascii="仿宋" w:hAnsi="仿宋"/>
          <w:lang w:eastAsia="zh-CN"/>
        </w:rPr>
        <w:t>”</w:t>
      </w:r>
      <w:r>
        <w:t>的害虫防治新技术；创新了早期预警技术，填补了韭蛆测报技术的空白；同时研发了黑板诱杀、食诱剂诱杀、60-80目防虫网隔离等系列绿色防控韭蛆配套技术。成果在我国韭菜主产区累计推广应用1537万亩次，累计增收节支97.5 亿元，使示范区韭菜产品合格率从30％提高到97％，为解决</w:t>
      </w:r>
      <w:r>
        <w:rPr>
          <w:rFonts w:hint="eastAsia" w:ascii="仿宋" w:hAnsi="仿宋" w:eastAsia="仿宋"/>
          <w:lang w:eastAsia="zh-CN"/>
        </w:rPr>
        <w:t>“</w:t>
      </w:r>
      <w:r>
        <w:t>毒韭菜</w:t>
      </w:r>
      <w:r>
        <w:rPr>
          <w:rFonts w:hint="eastAsia" w:ascii="仿宋" w:hAnsi="仿宋"/>
          <w:lang w:eastAsia="zh-CN"/>
        </w:rPr>
        <w:t>”</w:t>
      </w:r>
      <w:r>
        <w:t>的顽症提供了重要技术支撑。获国家发明专利18件、编制技术规程4套，发表论文131篇等。</w:t>
      </w:r>
    </w:p>
    <w:p>
      <w:pPr>
        <w:rPr>
          <w:rFonts w:ascii="Times New Roman" w:eastAsia="仿宋"/>
          <w:bCs/>
          <w:color w:val="000000"/>
          <w:spacing w:val="2"/>
          <w:szCs w:val="32"/>
        </w:rPr>
      </w:pPr>
      <w:r>
        <w:t>提名该项目为国家科学技术进步奖</w:t>
      </w:r>
      <w:r>
        <w:rPr>
          <w:rFonts w:hint="eastAsia"/>
          <w:lang w:eastAsia="zh-CN"/>
        </w:rPr>
        <w:t>二</w:t>
      </w:r>
      <w:bookmarkStart w:id="2" w:name="_GoBack"/>
      <w:bookmarkEnd w:id="2"/>
      <w:r>
        <w:t>等奖。</w:t>
      </w:r>
    </w:p>
    <w:bookmarkEnd w:id="1"/>
    <w:p>
      <w:pPr>
        <w:pStyle w:val="3"/>
      </w:pPr>
      <w:r>
        <w:rPr>
          <w:rFonts w:hint="eastAsia"/>
        </w:rPr>
        <w:t>三、</w:t>
      </w:r>
      <w:r>
        <w:t>项目简介</w:t>
      </w:r>
    </w:p>
    <w:p>
      <w:pPr>
        <w:pageBreakBefore w:val="0"/>
        <w:widowControl w:val="0"/>
        <w:kinsoku/>
        <w:wordWrap/>
        <w:overflowPunct/>
        <w:topLinePunct w:val="0"/>
        <w:bidi w:val="0"/>
        <w:spacing w:line="560" w:lineRule="exact"/>
        <w:ind w:firstLine="640" w:firstLineChars="200"/>
        <w:textAlignment w:val="auto"/>
        <w:rPr>
          <w:rFonts w:eastAsia="仿宋"/>
          <w:bCs/>
          <w:sz w:val="32"/>
          <w:szCs w:val="32"/>
        </w:rPr>
      </w:pPr>
      <w:r>
        <w:rPr>
          <w:rFonts w:eastAsia="仿宋"/>
          <w:bCs/>
          <w:sz w:val="32"/>
          <w:szCs w:val="32"/>
        </w:rPr>
        <w:t>韭菜是人们喜食的重要蔬菜，韭蛆是危害韭菜的毁灭性害虫，常年损失40-60%，严重时绝收。韭蛆防治</w:t>
      </w:r>
      <w:r>
        <w:rPr>
          <w:rFonts w:hint="eastAsia" w:ascii="仿宋" w:hAnsi="仿宋" w:eastAsia="仿宋"/>
          <w:bCs/>
          <w:sz w:val="32"/>
          <w:szCs w:val="32"/>
          <w:lang w:eastAsia="zh-CN"/>
        </w:rPr>
        <w:t>“</w:t>
      </w:r>
      <w:r>
        <w:rPr>
          <w:rFonts w:eastAsia="仿宋"/>
          <w:bCs/>
          <w:sz w:val="32"/>
          <w:szCs w:val="32"/>
        </w:rPr>
        <w:t>经典</w:t>
      </w:r>
      <w:r>
        <w:rPr>
          <w:rFonts w:hint="eastAsia" w:ascii="仿宋" w:hAnsi="仿宋"/>
          <w:bCs/>
          <w:sz w:val="32"/>
          <w:szCs w:val="32"/>
          <w:lang w:eastAsia="zh-CN"/>
        </w:rPr>
        <w:t>”</w:t>
      </w:r>
      <w:r>
        <w:rPr>
          <w:rFonts w:eastAsia="仿宋"/>
          <w:bCs/>
          <w:sz w:val="32"/>
          <w:szCs w:val="32"/>
        </w:rPr>
        <w:t>方法</w:t>
      </w:r>
      <w:r>
        <w:rPr>
          <w:rFonts w:hint="eastAsia" w:ascii="仿宋" w:hAnsi="仿宋" w:eastAsia="仿宋"/>
          <w:bCs/>
          <w:sz w:val="32"/>
          <w:szCs w:val="32"/>
          <w:lang w:eastAsia="zh-CN"/>
        </w:rPr>
        <w:t>“</w:t>
      </w:r>
      <w:r>
        <w:rPr>
          <w:rFonts w:eastAsia="仿宋"/>
          <w:bCs/>
          <w:sz w:val="32"/>
          <w:szCs w:val="32"/>
        </w:rPr>
        <w:t>高毒农药灌根</w:t>
      </w:r>
      <w:r>
        <w:rPr>
          <w:rFonts w:hint="eastAsia" w:ascii="仿宋" w:hAnsi="仿宋"/>
          <w:bCs/>
          <w:sz w:val="32"/>
          <w:szCs w:val="32"/>
          <w:lang w:eastAsia="zh-CN"/>
        </w:rPr>
        <w:t>”</w:t>
      </w:r>
      <w:r>
        <w:rPr>
          <w:rFonts w:eastAsia="仿宋"/>
          <w:bCs/>
          <w:sz w:val="32"/>
          <w:szCs w:val="32"/>
        </w:rPr>
        <w:t xml:space="preserve">引起的 </w:t>
      </w:r>
      <w:r>
        <w:rPr>
          <w:rFonts w:hint="eastAsia" w:ascii="仿宋" w:hAnsi="仿宋" w:eastAsia="仿宋"/>
          <w:bCs/>
          <w:sz w:val="32"/>
          <w:szCs w:val="32"/>
          <w:lang w:eastAsia="zh-CN"/>
        </w:rPr>
        <w:t>“</w:t>
      </w:r>
      <w:r>
        <w:rPr>
          <w:rFonts w:eastAsia="仿宋"/>
          <w:bCs/>
          <w:sz w:val="32"/>
          <w:szCs w:val="32"/>
        </w:rPr>
        <w:t>毒韭菜事件</w:t>
      </w:r>
      <w:r>
        <w:rPr>
          <w:rFonts w:hint="eastAsia" w:ascii="仿宋" w:hAnsi="仿宋"/>
          <w:bCs/>
          <w:sz w:val="32"/>
          <w:szCs w:val="32"/>
          <w:lang w:eastAsia="zh-CN"/>
        </w:rPr>
        <w:t>”</w:t>
      </w:r>
      <w:r>
        <w:rPr>
          <w:rFonts w:eastAsia="仿宋"/>
          <w:bCs/>
          <w:sz w:val="32"/>
          <w:szCs w:val="32"/>
        </w:rPr>
        <w:t>，严重影响了食品健康，许多人因此不吃韭菜，致使传统优势蔬菜的韭菜产业遭受了毁灭性打击。是农产品质量安全领域的</w:t>
      </w:r>
      <w:r>
        <w:rPr>
          <w:rFonts w:hint="eastAsia" w:ascii="仿宋" w:hAnsi="仿宋" w:eastAsia="仿宋"/>
          <w:bCs/>
          <w:sz w:val="32"/>
          <w:szCs w:val="32"/>
          <w:lang w:eastAsia="zh-CN"/>
        </w:rPr>
        <w:t>“</w:t>
      </w:r>
      <w:r>
        <w:rPr>
          <w:rFonts w:eastAsia="仿宋"/>
          <w:bCs/>
          <w:sz w:val="32"/>
          <w:szCs w:val="32"/>
        </w:rPr>
        <w:t>头号杀手</w:t>
      </w:r>
      <w:r>
        <w:rPr>
          <w:rFonts w:hint="eastAsia" w:ascii="仿宋" w:hAnsi="仿宋"/>
          <w:bCs/>
          <w:sz w:val="32"/>
          <w:szCs w:val="32"/>
          <w:lang w:eastAsia="zh-CN"/>
        </w:rPr>
        <w:t>”</w:t>
      </w:r>
      <w:r>
        <w:rPr>
          <w:rFonts w:eastAsia="仿宋"/>
          <w:bCs/>
          <w:sz w:val="32"/>
          <w:szCs w:val="32"/>
        </w:rPr>
        <w:t>。该项目深入开展了防控理论与技术研究，创造性地构建了以</w:t>
      </w:r>
      <w:r>
        <w:rPr>
          <w:rFonts w:hint="eastAsia" w:ascii="仿宋" w:hAnsi="仿宋" w:eastAsia="仿宋"/>
          <w:bCs/>
          <w:sz w:val="32"/>
          <w:szCs w:val="32"/>
          <w:lang w:eastAsia="zh-CN"/>
        </w:rPr>
        <w:t>“</w:t>
      </w:r>
      <w:r>
        <w:rPr>
          <w:rFonts w:eastAsia="仿宋"/>
          <w:bCs/>
          <w:sz w:val="32"/>
          <w:szCs w:val="32"/>
        </w:rPr>
        <w:t>日晒高温覆膜法</w:t>
      </w:r>
      <w:r>
        <w:rPr>
          <w:rFonts w:hint="eastAsia" w:ascii="仿宋" w:hAnsi="仿宋"/>
          <w:bCs/>
          <w:sz w:val="32"/>
          <w:szCs w:val="32"/>
          <w:lang w:eastAsia="zh-CN"/>
        </w:rPr>
        <w:t>”</w:t>
      </w:r>
      <w:r>
        <w:rPr>
          <w:rFonts w:eastAsia="仿宋"/>
          <w:bCs/>
          <w:sz w:val="32"/>
          <w:szCs w:val="32"/>
        </w:rPr>
        <w:t>为核心的绿色防控技术体系并大面积应用，解决了韭蛆为害与韭菜安全风险的关键难题。主要创新成果如下：</w:t>
      </w:r>
    </w:p>
    <w:p>
      <w:pPr>
        <w:pageBreakBefore w:val="0"/>
        <w:widowControl w:val="0"/>
        <w:kinsoku/>
        <w:wordWrap/>
        <w:overflowPunct/>
        <w:topLinePunct w:val="0"/>
        <w:bidi w:val="0"/>
        <w:adjustRightInd w:val="0"/>
        <w:snapToGrid w:val="0"/>
        <w:spacing w:line="560" w:lineRule="exact"/>
        <w:ind w:firstLine="643" w:firstLineChars="200"/>
        <w:textAlignment w:val="auto"/>
        <w:rPr>
          <w:rFonts w:eastAsia="仿宋"/>
          <w:bCs/>
          <w:sz w:val="32"/>
          <w:szCs w:val="32"/>
        </w:rPr>
      </w:pPr>
      <w:r>
        <w:rPr>
          <w:rFonts w:eastAsia="仿宋"/>
          <w:b/>
          <w:bCs/>
          <w:sz w:val="32"/>
          <w:szCs w:val="32"/>
        </w:rPr>
        <w:t>1. 发明了韭蛆幼虫的分子鉴定技术，明确了韭蛆的优势种为韭菜迟眼蕈蚊，系统揭示了其种群发展的关键生物学习性。</w:t>
      </w:r>
      <w:r>
        <w:rPr>
          <w:rFonts w:eastAsia="仿宋"/>
          <w:bCs/>
          <w:sz w:val="32"/>
          <w:szCs w:val="32"/>
        </w:rPr>
        <w:t>研究明确了我国韭蛆种类、地理分布及其遗传分化，揭示了其在不同产区的发生特点、为害规律、日发生节律以及空间分布特征，阐明了其寄主适应性、发育条件、交配繁殖特性、耐寒性，以及飞行特性、趋光性、趋化性等，为防控技术的研发提供了最重要的基础数据。</w:t>
      </w:r>
    </w:p>
    <w:p>
      <w:pPr>
        <w:pageBreakBefore w:val="0"/>
        <w:widowControl w:val="0"/>
        <w:kinsoku/>
        <w:wordWrap/>
        <w:overflowPunct/>
        <w:topLinePunct w:val="0"/>
        <w:bidi w:val="0"/>
        <w:adjustRightInd w:val="0"/>
        <w:snapToGrid w:val="0"/>
        <w:spacing w:line="560" w:lineRule="exact"/>
        <w:ind w:firstLine="643" w:firstLineChars="200"/>
        <w:textAlignment w:val="auto"/>
        <w:rPr>
          <w:rFonts w:eastAsia="仿宋"/>
          <w:bCs/>
          <w:sz w:val="32"/>
          <w:szCs w:val="32"/>
        </w:rPr>
      </w:pPr>
      <w:r>
        <w:rPr>
          <w:rFonts w:eastAsia="仿宋"/>
          <w:b/>
          <w:bCs/>
          <w:sz w:val="32"/>
          <w:szCs w:val="32"/>
        </w:rPr>
        <w:t>2. 首次探明了韭蛆周年生活史，率先揭示了其种群暴发为害的机制和种群发展的关键制约因子。</w:t>
      </w:r>
      <w:r>
        <w:rPr>
          <w:rFonts w:eastAsia="仿宋"/>
          <w:bCs/>
          <w:sz w:val="32"/>
          <w:szCs w:val="32"/>
        </w:rPr>
        <w:t>发现韭蛆在北纬29°N-40°N的我国韭菜主产区可周年发生，适宜气候条件下主要在鳞茎周边为害，干旱、高温或冬季均转入鳞茎内，并以4龄老熟幼虫在鳞茎内越冬和越夏，且没有滞育现象。发现寄主种类、寄主生育期、温湿度条件均显著影响其发生量；揭示幼虫的钻蛀特性以及厚实叶鞘与鳞茎为该害虫提供的良好温湿度环境与食物营养条件，是导致该虫种群暴发为害的关键机制。揭示了温湿度对种群发育的影响和机制，首次阐明高温是限制其种群地理分布、抑制其种群增长的关键制约因子。</w:t>
      </w:r>
    </w:p>
    <w:p>
      <w:pPr>
        <w:pageBreakBefore w:val="0"/>
        <w:widowControl w:val="0"/>
        <w:kinsoku/>
        <w:wordWrap/>
        <w:overflowPunct/>
        <w:topLinePunct w:val="0"/>
        <w:bidi w:val="0"/>
        <w:adjustRightInd w:val="0"/>
        <w:snapToGrid w:val="0"/>
        <w:spacing w:line="560" w:lineRule="exact"/>
        <w:ind w:firstLine="643" w:firstLineChars="200"/>
        <w:textAlignment w:val="auto"/>
        <w:rPr>
          <w:rFonts w:eastAsia="仿宋"/>
          <w:bCs/>
          <w:sz w:val="32"/>
          <w:szCs w:val="32"/>
        </w:rPr>
      </w:pPr>
      <w:r>
        <w:rPr>
          <w:rFonts w:eastAsia="仿宋"/>
          <w:b/>
          <w:bCs/>
          <w:sz w:val="32"/>
          <w:szCs w:val="32"/>
        </w:rPr>
        <w:t>3. 发明了</w:t>
      </w:r>
      <w:r>
        <w:rPr>
          <w:rFonts w:hint="eastAsia" w:ascii="仿宋" w:hAnsi="仿宋" w:eastAsia="仿宋"/>
          <w:b/>
          <w:bCs/>
          <w:sz w:val="32"/>
          <w:szCs w:val="32"/>
          <w:lang w:eastAsia="zh-CN"/>
        </w:rPr>
        <w:t>“</w:t>
      </w:r>
      <w:r>
        <w:rPr>
          <w:rFonts w:eastAsia="仿宋"/>
          <w:b/>
          <w:bCs/>
          <w:sz w:val="32"/>
          <w:szCs w:val="32"/>
        </w:rPr>
        <w:t>日晒高温覆膜法</w:t>
      </w:r>
      <w:r>
        <w:rPr>
          <w:rFonts w:hint="eastAsia" w:ascii="仿宋" w:hAnsi="仿宋"/>
          <w:b/>
          <w:bCs/>
          <w:sz w:val="32"/>
          <w:szCs w:val="32"/>
          <w:lang w:eastAsia="zh-CN"/>
        </w:rPr>
        <w:t>”</w:t>
      </w:r>
      <w:r>
        <w:rPr>
          <w:rFonts w:eastAsia="仿宋"/>
          <w:b/>
          <w:bCs/>
          <w:sz w:val="32"/>
          <w:szCs w:val="32"/>
        </w:rPr>
        <w:t>防治韭蛆新技术，在不用药剂情况下防效达到100%；创新了早期预警技术，填补了韭蛆测报技术的空白；同时研发了黑板诱杀、食诱剂诱杀、臭氧水膜下施用、60-80目防虫网隔离等系列绿色防控韭蛆配套技术。</w:t>
      </w:r>
      <w:r>
        <w:rPr>
          <w:rFonts w:eastAsia="仿宋"/>
          <w:bCs/>
          <w:sz w:val="32"/>
          <w:szCs w:val="32"/>
        </w:rPr>
        <w:t>研发了无损灵敏的种群监测新技术，填补了韭蛆危害无法早期预警的空白。开创性地研发了</w:t>
      </w:r>
      <w:r>
        <w:rPr>
          <w:rFonts w:hint="eastAsia" w:ascii="仿宋" w:hAnsi="仿宋" w:eastAsia="仿宋"/>
          <w:bCs/>
          <w:sz w:val="32"/>
          <w:szCs w:val="32"/>
          <w:lang w:eastAsia="zh-CN"/>
        </w:rPr>
        <w:t>“</w:t>
      </w:r>
      <w:r>
        <w:rPr>
          <w:rFonts w:eastAsia="仿宋"/>
          <w:bCs/>
          <w:sz w:val="32"/>
          <w:szCs w:val="32"/>
        </w:rPr>
        <w:t>日晒高温覆膜法</w:t>
      </w:r>
      <w:r>
        <w:rPr>
          <w:rFonts w:hint="eastAsia" w:ascii="仿宋" w:hAnsi="仿宋"/>
          <w:bCs/>
          <w:sz w:val="32"/>
          <w:szCs w:val="32"/>
          <w:lang w:eastAsia="zh-CN"/>
        </w:rPr>
        <w:t>”</w:t>
      </w:r>
      <w:r>
        <w:rPr>
          <w:rFonts w:eastAsia="仿宋"/>
          <w:bCs/>
          <w:sz w:val="32"/>
          <w:szCs w:val="32"/>
        </w:rPr>
        <w:t>防治韭蛆新技术，在完全不用药剂情况下达到100%的防效，被认定为</w:t>
      </w:r>
      <w:r>
        <w:rPr>
          <w:rFonts w:hint="eastAsia" w:ascii="仿宋" w:hAnsi="仿宋" w:eastAsia="仿宋"/>
          <w:bCs/>
          <w:sz w:val="32"/>
          <w:szCs w:val="32"/>
          <w:lang w:eastAsia="zh-CN"/>
        </w:rPr>
        <w:t>“</w:t>
      </w:r>
      <w:r>
        <w:rPr>
          <w:rFonts w:eastAsia="仿宋"/>
          <w:bCs/>
          <w:sz w:val="32"/>
          <w:szCs w:val="32"/>
        </w:rPr>
        <w:t>革命性</w:t>
      </w:r>
      <w:r>
        <w:rPr>
          <w:rFonts w:hint="eastAsia" w:ascii="仿宋" w:hAnsi="仿宋"/>
          <w:bCs/>
          <w:sz w:val="32"/>
          <w:szCs w:val="32"/>
          <w:lang w:eastAsia="zh-CN"/>
        </w:rPr>
        <w:t>”</w:t>
      </w:r>
      <w:r>
        <w:rPr>
          <w:rFonts w:eastAsia="仿宋"/>
          <w:bCs/>
          <w:sz w:val="32"/>
          <w:szCs w:val="32"/>
        </w:rPr>
        <w:t>、</w:t>
      </w:r>
      <w:r>
        <w:rPr>
          <w:rFonts w:hint="eastAsia" w:ascii="仿宋" w:hAnsi="仿宋" w:eastAsia="仿宋"/>
          <w:bCs/>
          <w:sz w:val="32"/>
          <w:szCs w:val="32"/>
          <w:lang w:eastAsia="zh-CN"/>
        </w:rPr>
        <w:t>“</w:t>
      </w:r>
      <w:r>
        <w:rPr>
          <w:rFonts w:eastAsia="仿宋"/>
          <w:bCs/>
          <w:sz w:val="32"/>
          <w:szCs w:val="32"/>
        </w:rPr>
        <w:t>颠覆性</w:t>
      </w:r>
      <w:r>
        <w:rPr>
          <w:rFonts w:hint="eastAsia" w:ascii="仿宋" w:hAnsi="仿宋"/>
          <w:bCs/>
          <w:sz w:val="32"/>
          <w:szCs w:val="32"/>
          <w:lang w:eastAsia="zh-CN"/>
        </w:rPr>
        <w:t>”</w:t>
      </w:r>
      <w:r>
        <w:rPr>
          <w:rFonts w:eastAsia="仿宋"/>
          <w:bCs/>
          <w:sz w:val="32"/>
          <w:szCs w:val="32"/>
        </w:rPr>
        <w:t>害虫防治新技术，是有害生物绿色防控的典范，荣获农业农村部</w:t>
      </w:r>
      <w:r>
        <w:rPr>
          <w:rFonts w:hint="eastAsia" w:ascii="仿宋" w:hAnsi="仿宋" w:eastAsia="仿宋"/>
          <w:bCs/>
          <w:sz w:val="32"/>
          <w:szCs w:val="32"/>
          <w:lang w:eastAsia="zh-CN"/>
        </w:rPr>
        <w:t>“</w:t>
      </w:r>
      <w:r>
        <w:rPr>
          <w:rFonts w:eastAsia="仿宋"/>
          <w:bCs/>
          <w:sz w:val="32"/>
          <w:szCs w:val="32"/>
        </w:rPr>
        <w:t>中国农业农村十大新技术</w:t>
      </w:r>
      <w:r>
        <w:rPr>
          <w:rFonts w:hint="eastAsia" w:ascii="仿宋" w:hAnsi="仿宋"/>
          <w:bCs/>
          <w:sz w:val="32"/>
          <w:szCs w:val="32"/>
          <w:lang w:eastAsia="zh-CN"/>
        </w:rPr>
        <w:t>”</w:t>
      </w:r>
      <w:r>
        <w:rPr>
          <w:rFonts w:eastAsia="仿宋"/>
          <w:bCs/>
          <w:sz w:val="32"/>
          <w:szCs w:val="32"/>
        </w:rPr>
        <w:t>。同时，依据其生物生态学特性，研发了黑板诱杀、食诱剂诱杀、臭氧水膜下施用、60-80目防虫网隔离、精准减量用药等系列绿色防控韭蛆新技术。</w:t>
      </w:r>
    </w:p>
    <w:p>
      <w:pPr>
        <w:pageBreakBefore w:val="0"/>
        <w:widowControl w:val="0"/>
        <w:kinsoku/>
        <w:wordWrap/>
        <w:overflowPunct/>
        <w:topLinePunct w:val="0"/>
        <w:bidi w:val="0"/>
        <w:spacing w:line="560" w:lineRule="exact"/>
        <w:ind w:firstLine="640" w:firstLineChars="200"/>
        <w:textAlignment w:val="auto"/>
        <w:rPr>
          <w:rFonts w:eastAsia="仿宋"/>
          <w:bCs/>
          <w:sz w:val="32"/>
          <w:szCs w:val="32"/>
        </w:rPr>
      </w:pPr>
      <w:r>
        <w:rPr>
          <w:rFonts w:eastAsia="仿宋"/>
          <w:bCs/>
          <w:sz w:val="32"/>
          <w:szCs w:val="32"/>
        </w:rPr>
        <w:t>4. 创造性地提出了以</w:t>
      </w:r>
      <w:r>
        <w:rPr>
          <w:rFonts w:hint="eastAsia" w:ascii="仿宋" w:hAnsi="仿宋" w:eastAsia="仿宋"/>
          <w:bCs/>
          <w:sz w:val="32"/>
          <w:szCs w:val="32"/>
          <w:lang w:eastAsia="zh-CN"/>
        </w:rPr>
        <w:t>“</w:t>
      </w:r>
      <w:r>
        <w:rPr>
          <w:rFonts w:eastAsia="仿宋"/>
          <w:bCs/>
          <w:sz w:val="32"/>
          <w:szCs w:val="32"/>
        </w:rPr>
        <w:t>日晒高温覆膜法</w:t>
      </w:r>
      <w:r>
        <w:rPr>
          <w:rFonts w:hint="eastAsia" w:ascii="仿宋" w:hAnsi="仿宋"/>
          <w:bCs/>
          <w:sz w:val="32"/>
          <w:szCs w:val="32"/>
          <w:lang w:eastAsia="zh-CN"/>
        </w:rPr>
        <w:t>”</w:t>
      </w:r>
      <w:r>
        <w:rPr>
          <w:rFonts w:eastAsia="仿宋"/>
          <w:bCs/>
          <w:sz w:val="32"/>
          <w:szCs w:val="32"/>
        </w:rPr>
        <w:t>为核心，以种群预警为前提，优先使用物理、化学诱集措施。该技术体系在我国韭菜主产区累计推广应用1537万亩次，累计增收节支97.5 亿元，示范区韭菜产品合格率从30％提高到了97％，使我国老百姓彻底告别了</w:t>
      </w:r>
      <w:r>
        <w:rPr>
          <w:rFonts w:hint="eastAsia" w:ascii="仿宋" w:hAnsi="仿宋" w:eastAsia="仿宋"/>
          <w:bCs/>
          <w:sz w:val="32"/>
          <w:szCs w:val="32"/>
          <w:lang w:eastAsia="zh-CN"/>
        </w:rPr>
        <w:t>“</w:t>
      </w:r>
      <w:r>
        <w:rPr>
          <w:rFonts w:eastAsia="仿宋"/>
          <w:bCs/>
          <w:sz w:val="32"/>
          <w:szCs w:val="32"/>
        </w:rPr>
        <w:t>毒韭菜</w:t>
      </w:r>
      <w:r>
        <w:rPr>
          <w:rFonts w:hint="eastAsia" w:ascii="仿宋" w:hAnsi="仿宋"/>
          <w:bCs/>
          <w:sz w:val="32"/>
          <w:szCs w:val="32"/>
          <w:lang w:eastAsia="zh-CN"/>
        </w:rPr>
        <w:t>”</w:t>
      </w:r>
      <w:r>
        <w:rPr>
          <w:rFonts w:eastAsia="仿宋"/>
          <w:bCs/>
          <w:sz w:val="32"/>
          <w:szCs w:val="32"/>
        </w:rPr>
        <w:t>的伤害，拯救了我国韭菜产业。项目发表研究论文131篇（含SCI论文30篇），获得国家发明专利18项、编制省部级韭蛆防控技术规程4套，编写著作2本，经济、社会与生态效益巨大。</w:t>
      </w:r>
    </w:p>
    <w:p>
      <w:pPr>
        <w:pStyle w:val="3"/>
      </w:pPr>
      <w:r>
        <w:rPr>
          <w:rFonts w:hint="eastAsia"/>
        </w:rPr>
        <w:t>四、</w:t>
      </w:r>
      <w:r>
        <w:t>客观评价</w:t>
      </w:r>
    </w:p>
    <w:p>
      <w:pPr>
        <w:pStyle w:val="13"/>
        <w:pageBreakBefore w:val="0"/>
        <w:widowControl w:val="0"/>
        <w:kinsoku/>
        <w:wordWrap/>
        <w:overflowPunct/>
        <w:topLinePunct w:val="0"/>
        <w:bidi w:val="0"/>
        <w:spacing w:line="560" w:lineRule="exact"/>
        <w:ind w:firstLine="643" w:firstLineChars="200"/>
        <w:jc w:val="left"/>
        <w:textAlignment w:val="auto"/>
        <w:rPr>
          <w:rFonts w:ascii="Times New Roman" w:eastAsia="仿宋"/>
          <w:b/>
          <w:bCs/>
          <w:sz w:val="32"/>
          <w:szCs w:val="32"/>
        </w:rPr>
      </w:pPr>
      <w:r>
        <w:rPr>
          <w:rFonts w:ascii="Times New Roman" w:eastAsia="仿宋"/>
          <w:b/>
          <w:bCs/>
          <w:sz w:val="32"/>
          <w:szCs w:val="32"/>
        </w:rPr>
        <w:t>（一）项目成果获得专家的高度评价</w:t>
      </w:r>
    </w:p>
    <w:p>
      <w:pPr>
        <w:pStyle w:val="13"/>
        <w:pageBreakBefore w:val="0"/>
        <w:widowControl w:val="0"/>
        <w:kinsoku/>
        <w:wordWrap/>
        <w:overflowPunct/>
        <w:topLinePunct w:val="0"/>
        <w:bidi w:val="0"/>
        <w:spacing w:line="560" w:lineRule="exact"/>
        <w:ind w:firstLine="643" w:firstLineChars="200"/>
        <w:jc w:val="left"/>
        <w:textAlignment w:val="auto"/>
        <w:rPr>
          <w:rFonts w:ascii="Times New Roman" w:eastAsia="仿宋"/>
          <w:b/>
          <w:bCs/>
          <w:sz w:val="32"/>
          <w:szCs w:val="32"/>
        </w:rPr>
      </w:pPr>
      <w:r>
        <w:rPr>
          <w:rFonts w:ascii="Times New Roman" w:eastAsia="仿宋"/>
          <w:b/>
          <w:bCs/>
          <w:sz w:val="32"/>
          <w:szCs w:val="32"/>
        </w:rPr>
        <w:t>1. 项目成果获得两位院士的高度评价</w:t>
      </w:r>
    </w:p>
    <w:p>
      <w:pPr>
        <w:pStyle w:val="13"/>
        <w:pageBreakBefore w:val="0"/>
        <w:widowControl w:val="0"/>
        <w:kinsoku/>
        <w:wordWrap/>
        <w:overflowPunct/>
        <w:topLinePunct w:val="0"/>
        <w:bidi w:val="0"/>
        <w:spacing w:line="560" w:lineRule="exact"/>
        <w:ind w:firstLine="640" w:firstLineChars="200"/>
        <w:jc w:val="left"/>
        <w:textAlignment w:val="auto"/>
        <w:rPr>
          <w:rFonts w:ascii="Times New Roman" w:eastAsia="仿宋"/>
          <w:bCs/>
          <w:sz w:val="32"/>
          <w:szCs w:val="32"/>
        </w:rPr>
      </w:pPr>
      <w:r>
        <w:rPr>
          <w:rFonts w:ascii="Times New Roman" w:eastAsia="仿宋"/>
          <w:bCs/>
          <w:sz w:val="32"/>
          <w:szCs w:val="32"/>
        </w:rPr>
        <w:t>2017年7月5日，在山东寿光举行的技术现场会上，陈剑平院士、李天来院士等对项目的主要成果</w:t>
      </w:r>
      <w:r>
        <w:rPr>
          <w:rFonts w:hint="eastAsia" w:ascii="仿宋" w:hAnsi="仿宋" w:eastAsia="仿宋"/>
          <w:bCs/>
          <w:sz w:val="32"/>
          <w:szCs w:val="32"/>
          <w:lang w:eastAsia="zh-CN"/>
        </w:rPr>
        <w:t>“</w:t>
      </w:r>
      <w:r>
        <w:rPr>
          <w:rFonts w:ascii="Times New Roman" w:eastAsia="仿宋"/>
          <w:bCs/>
          <w:sz w:val="32"/>
          <w:szCs w:val="32"/>
        </w:rPr>
        <w:t>日晒高温覆膜</w:t>
      </w:r>
      <w:r>
        <w:rPr>
          <w:rFonts w:hint="eastAsia" w:ascii="仿宋" w:hAnsi="仿宋"/>
          <w:bCs/>
          <w:sz w:val="32"/>
          <w:szCs w:val="32"/>
          <w:lang w:eastAsia="zh-CN"/>
        </w:rPr>
        <w:t>”</w:t>
      </w:r>
      <w:r>
        <w:rPr>
          <w:rFonts w:ascii="Times New Roman" w:eastAsia="仿宋"/>
          <w:bCs/>
          <w:sz w:val="32"/>
          <w:szCs w:val="32"/>
        </w:rPr>
        <w:t>技术给予了高度评价。项目组通过系统研究韭蛆的生物生态学特性、田间发生危害规律及其灾变机制，发现韭蛆具有不耐高温的特点，并在此基础上，研发了</w:t>
      </w:r>
      <w:r>
        <w:rPr>
          <w:rFonts w:hint="eastAsia" w:ascii="仿宋" w:hAnsi="仿宋" w:eastAsia="仿宋"/>
          <w:bCs/>
          <w:sz w:val="32"/>
          <w:szCs w:val="32"/>
          <w:lang w:eastAsia="zh-CN"/>
        </w:rPr>
        <w:t>“</w:t>
      </w:r>
      <w:r>
        <w:rPr>
          <w:rFonts w:ascii="Times New Roman" w:eastAsia="仿宋"/>
          <w:bCs/>
          <w:sz w:val="32"/>
          <w:szCs w:val="32"/>
        </w:rPr>
        <w:t>日晒高温覆膜</w:t>
      </w:r>
      <w:r>
        <w:rPr>
          <w:rFonts w:hint="eastAsia" w:ascii="仿宋" w:hAnsi="仿宋"/>
          <w:bCs/>
          <w:sz w:val="32"/>
          <w:szCs w:val="32"/>
          <w:lang w:eastAsia="zh-CN"/>
        </w:rPr>
        <w:t>”</w:t>
      </w:r>
      <w:r>
        <w:rPr>
          <w:rFonts w:ascii="Times New Roman" w:eastAsia="仿宋"/>
          <w:bCs/>
          <w:sz w:val="32"/>
          <w:szCs w:val="32"/>
        </w:rPr>
        <w:t>防治韭蛆新技术。该技术应用具有三个明显特点：1. 防效好。对韭蛆的防效达到100%。2. 效益好。使用该技术，农户不仅每亩节省生产成本2000元以上，韭菜生产不再需要农药防治韭蛆，保证产品实现绿色化。3. 简便易学，得到了示范农户与当地农技推广人员的好评和欢迎。该技术是一项绿色、经济、简便、实用的根部害虫防治的革命性新技术，是害虫绿色无害化防控的典范，该技术的应用将有力促进我国韭菜产业的发展。建议大力宣传，迅速在全国韭菜蛆虫发生区推广应用，并进一步加强深入细化研究，为其它蔬菜土居害虫的防控提供借鉴。</w:t>
      </w:r>
    </w:p>
    <w:p>
      <w:pPr>
        <w:pStyle w:val="3"/>
      </w:pPr>
      <w:r>
        <w:t>2. 项目成果得到同行专家的高度认可</w:t>
      </w:r>
    </w:p>
    <w:p>
      <w:pPr>
        <w:pageBreakBefore w:val="0"/>
        <w:widowControl w:val="0"/>
        <w:kinsoku/>
        <w:wordWrap/>
        <w:overflowPunct/>
        <w:topLinePunct w:val="0"/>
        <w:bidi w:val="0"/>
        <w:adjustRightInd w:val="0"/>
        <w:snapToGrid w:val="0"/>
        <w:spacing w:line="560" w:lineRule="exact"/>
        <w:ind w:firstLine="640" w:firstLineChars="200"/>
        <w:textAlignment w:val="auto"/>
        <w:rPr>
          <w:rFonts w:eastAsia="仿宋"/>
          <w:bCs/>
          <w:sz w:val="32"/>
          <w:szCs w:val="32"/>
        </w:rPr>
      </w:pPr>
      <w:r>
        <w:rPr>
          <w:rFonts w:eastAsia="仿宋"/>
          <w:bCs/>
          <w:sz w:val="32"/>
          <w:szCs w:val="32"/>
        </w:rPr>
        <w:t>2018年6月24日，项目在河南洛阳市组织召开了</w:t>
      </w:r>
      <w:r>
        <w:rPr>
          <w:rFonts w:hint="eastAsia" w:ascii="仿宋" w:hAnsi="仿宋" w:eastAsia="仿宋"/>
          <w:bCs/>
          <w:sz w:val="32"/>
          <w:szCs w:val="32"/>
          <w:lang w:eastAsia="zh-CN"/>
        </w:rPr>
        <w:t>“</w:t>
      </w:r>
      <w:r>
        <w:rPr>
          <w:rFonts w:eastAsia="仿宋"/>
          <w:bCs/>
          <w:sz w:val="32"/>
          <w:szCs w:val="32"/>
        </w:rPr>
        <w:t>日晒高温覆膜法</w:t>
      </w:r>
      <w:r>
        <w:rPr>
          <w:rFonts w:hint="eastAsia" w:ascii="仿宋" w:hAnsi="仿宋"/>
          <w:bCs/>
          <w:sz w:val="32"/>
          <w:szCs w:val="32"/>
          <w:lang w:eastAsia="zh-CN"/>
        </w:rPr>
        <w:t>”</w:t>
      </w:r>
      <w:r>
        <w:rPr>
          <w:rFonts w:eastAsia="仿宋"/>
          <w:bCs/>
          <w:sz w:val="32"/>
          <w:szCs w:val="32"/>
        </w:rPr>
        <w:t>防治韭蛆新技术验收评价会，专家组考察了该技术在河南洛阳市的示范现场、听取项目组研究进展和成果推广应用情况汇报，并经过咨询形成了验收意见。项目组系统地研究并揭示了韭蛆的生物学与生态学特性、种群发生危害规律及其灾变机制，发现了韭蛆具有不耐高温的特点，在此理论基础上，研发出</w:t>
      </w:r>
      <w:r>
        <w:rPr>
          <w:rFonts w:hint="eastAsia" w:ascii="仿宋" w:hAnsi="仿宋" w:eastAsia="仿宋"/>
          <w:bCs/>
          <w:sz w:val="32"/>
          <w:szCs w:val="32"/>
          <w:lang w:eastAsia="zh-CN"/>
        </w:rPr>
        <w:t>“</w:t>
      </w:r>
      <w:r>
        <w:rPr>
          <w:rFonts w:eastAsia="仿宋"/>
          <w:bCs/>
          <w:sz w:val="32"/>
          <w:szCs w:val="32"/>
        </w:rPr>
        <w:t>日晒高温覆膜</w:t>
      </w:r>
      <w:r>
        <w:rPr>
          <w:rFonts w:hint="eastAsia" w:ascii="仿宋" w:hAnsi="仿宋"/>
          <w:bCs/>
          <w:sz w:val="32"/>
          <w:szCs w:val="32"/>
          <w:lang w:eastAsia="zh-CN"/>
        </w:rPr>
        <w:t>”</w:t>
      </w:r>
      <w:r>
        <w:rPr>
          <w:rFonts w:eastAsia="仿宋"/>
          <w:bCs/>
          <w:sz w:val="32"/>
          <w:szCs w:val="32"/>
        </w:rPr>
        <w:t>防治韭蛆新技术。试验证明，该项技术防效好，示范区对韭蛆的防效达到100%，同时兼治蜗牛；成本低、效益高，无副作用，使用该技术，农户不仅每亩节省生产成本2000元以上，可以完全替代化学农药，韭菜生产不再需要农药防治韭蛆，保证产品实现绿色化；操作简便，农民易学易做，得到了示范农户与农技推广人员的好评和欢迎。专家组一致认为，该技术的应用将有效防控韭蛆，保障与促进我国韭菜产业的发展。建议尽快制订标准，或技术操作规程，大力宣传，在全国韭蛆发生区推广应用。</w:t>
      </w:r>
    </w:p>
    <w:p>
      <w:pPr>
        <w:pageBreakBefore w:val="0"/>
        <w:widowControl w:val="0"/>
        <w:kinsoku/>
        <w:wordWrap/>
        <w:overflowPunct/>
        <w:topLinePunct w:val="0"/>
        <w:bidi w:val="0"/>
        <w:spacing w:line="560" w:lineRule="exact"/>
        <w:ind w:firstLine="643" w:firstLineChars="200"/>
        <w:textAlignment w:val="auto"/>
        <w:rPr>
          <w:rFonts w:eastAsia="仿宋"/>
          <w:b/>
          <w:bCs/>
          <w:sz w:val="32"/>
          <w:szCs w:val="32"/>
        </w:rPr>
      </w:pPr>
      <w:r>
        <w:rPr>
          <w:rFonts w:eastAsia="仿宋"/>
          <w:b/>
          <w:bCs/>
          <w:sz w:val="32"/>
          <w:szCs w:val="32"/>
        </w:rPr>
        <w:t>（二）项目成果评价结论</w:t>
      </w:r>
    </w:p>
    <w:p>
      <w:pPr>
        <w:rPr>
          <w:rFonts w:eastAsia="仿宋"/>
          <w:bCs/>
          <w:sz w:val="32"/>
          <w:szCs w:val="32"/>
        </w:rPr>
      </w:pPr>
      <w:r>
        <w:rPr>
          <w:rFonts w:eastAsia="仿宋"/>
          <w:bCs/>
          <w:sz w:val="32"/>
          <w:szCs w:val="32"/>
        </w:rPr>
        <w:t>2018年12月22日，中国农学会组织专家对项目成果进行了评价，吴孔明院士为组长，高希武教授、吴益东教授为副组长的专家组一致认为：该成果针对韭蛆危害损失严重、发生规律不明、预警技术缺乏、传统防治方法引起农残严重超标等问题，开展了防控理论与技术研究，取得了系列理论突破与技术创新，解决了韭蛆为害与韭菜质量安全管控的难题。成果整体达到国际领先水平。获国家发明专利16件、编制省部级韭蛆防控技术规程4套，出版专著2本、发表论文131篇（其中SCI收录30篇）。成果在我国韭菜主产区累计推广应用1537万亩次，累计增收节支97.5 亿元，示范区韭菜产品合格率从30％提高到了97％，经济、社会与生态效益显著。本项目成果的广泛应用，为解决</w:t>
      </w:r>
      <w:r>
        <w:rPr>
          <w:rFonts w:hint="eastAsia" w:ascii="仿宋" w:hAnsi="仿宋" w:eastAsia="仿宋"/>
          <w:bCs/>
          <w:sz w:val="32"/>
          <w:szCs w:val="32"/>
          <w:lang w:eastAsia="zh-CN"/>
        </w:rPr>
        <w:t>“</w:t>
      </w:r>
      <w:r>
        <w:rPr>
          <w:rFonts w:eastAsia="仿宋"/>
          <w:bCs/>
          <w:sz w:val="32"/>
          <w:szCs w:val="32"/>
        </w:rPr>
        <w:t>毒韭菜</w:t>
      </w:r>
      <w:r>
        <w:rPr>
          <w:rFonts w:hint="eastAsia" w:ascii="仿宋" w:hAnsi="仿宋"/>
          <w:bCs/>
          <w:sz w:val="32"/>
          <w:szCs w:val="32"/>
          <w:lang w:eastAsia="zh-CN"/>
        </w:rPr>
        <w:t>”</w:t>
      </w:r>
      <w:r>
        <w:rPr>
          <w:rFonts w:eastAsia="仿宋"/>
          <w:bCs/>
          <w:sz w:val="32"/>
          <w:szCs w:val="32"/>
        </w:rPr>
        <w:t>的顽症，保障食品安全、环境安全与人民身体健康提供了重要技术支撑。</w:t>
      </w:r>
    </w:p>
    <w:p>
      <w:pPr>
        <w:pageBreakBefore w:val="0"/>
        <w:widowControl w:val="0"/>
        <w:kinsoku/>
        <w:wordWrap/>
        <w:overflowPunct/>
        <w:topLinePunct w:val="0"/>
        <w:bidi w:val="0"/>
        <w:spacing w:line="560" w:lineRule="exact"/>
        <w:ind w:firstLine="643" w:firstLineChars="200"/>
        <w:textAlignment w:val="auto"/>
        <w:rPr>
          <w:rFonts w:eastAsia="仿宋"/>
          <w:b/>
          <w:bCs/>
          <w:sz w:val="32"/>
          <w:szCs w:val="32"/>
        </w:rPr>
      </w:pPr>
      <w:r>
        <w:rPr>
          <w:rFonts w:eastAsia="仿宋"/>
          <w:b/>
          <w:bCs/>
          <w:sz w:val="32"/>
          <w:szCs w:val="32"/>
        </w:rPr>
        <w:t>（三）研究成果得到农业行业部门的采纳应用</w:t>
      </w:r>
    </w:p>
    <w:p>
      <w:pPr>
        <w:pageBreakBefore w:val="0"/>
        <w:widowControl w:val="0"/>
        <w:kinsoku/>
        <w:wordWrap/>
        <w:overflowPunct/>
        <w:topLinePunct w:val="0"/>
        <w:autoSpaceDE w:val="0"/>
        <w:autoSpaceDN w:val="0"/>
        <w:bidi w:val="0"/>
        <w:adjustRightInd w:val="0"/>
        <w:spacing w:line="560" w:lineRule="exact"/>
        <w:ind w:firstLine="640" w:firstLineChars="200"/>
        <w:textAlignment w:val="auto"/>
        <w:rPr>
          <w:rFonts w:eastAsia="仿宋"/>
          <w:bCs/>
          <w:sz w:val="32"/>
          <w:szCs w:val="32"/>
        </w:rPr>
      </w:pPr>
      <w:r>
        <w:rPr>
          <w:rFonts w:eastAsia="仿宋"/>
          <w:bCs/>
          <w:sz w:val="32"/>
          <w:szCs w:val="32"/>
        </w:rPr>
        <w:t>2018年9月20日，在首届中国农业农村科技发展高峰论坛上，项目研发的</w:t>
      </w:r>
      <w:r>
        <w:rPr>
          <w:rFonts w:hint="eastAsia" w:ascii="仿宋" w:hAnsi="仿宋" w:eastAsia="仿宋"/>
          <w:bCs/>
          <w:sz w:val="32"/>
          <w:szCs w:val="32"/>
          <w:lang w:eastAsia="zh-CN"/>
        </w:rPr>
        <w:t>“</w:t>
      </w:r>
      <w:r>
        <w:rPr>
          <w:rFonts w:eastAsia="仿宋"/>
          <w:bCs/>
          <w:sz w:val="32"/>
          <w:szCs w:val="32"/>
        </w:rPr>
        <w:t>日晒高温覆膜</w:t>
      </w:r>
      <w:r>
        <w:rPr>
          <w:rFonts w:hint="eastAsia" w:ascii="仿宋" w:hAnsi="仿宋"/>
          <w:bCs/>
          <w:sz w:val="32"/>
          <w:szCs w:val="32"/>
          <w:lang w:eastAsia="zh-CN"/>
        </w:rPr>
        <w:t>”</w:t>
      </w:r>
      <w:r>
        <w:rPr>
          <w:rFonts w:eastAsia="仿宋"/>
          <w:bCs/>
          <w:sz w:val="32"/>
          <w:szCs w:val="32"/>
        </w:rPr>
        <w:t>防治韭蛆新技术入选</w:t>
      </w:r>
      <w:r>
        <w:rPr>
          <w:rFonts w:hint="eastAsia" w:ascii="仿宋" w:hAnsi="仿宋" w:eastAsia="仿宋"/>
          <w:bCs/>
          <w:sz w:val="32"/>
          <w:szCs w:val="32"/>
          <w:lang w:eastAsia="zh-CN"/>
        </w:rPr>
        <w:t>“</w:t>
      </w:r>
      <w:r>
        <w:rPr>
          <w:rFonts w:eastAsia="仿宋"/>
          <w:bCs/>
          <w:sz w:val="32"/>
          <w:szCs w:val="32"/>
        </w:rPr>
        <w:t>中国农业农村十大新技术</w:t>
      </w:r>
      <w:r>
        <w:rPr>
          <w:rFonts w:hint="eastAsia" w:ascii="仿宋" w:hAnsi="仿宋"/>
          <w:bCs/>
          <w:sz w:val="32"/>
          <w:szCs w:val="32"/>
          <w:lang w:eastAsia="zh-CN"/>
        </w:rPr>
        <w:t>”</w:t>
      </w:r>
      <w:r>
        <w:rPr>
          <w:rFonts w:eastAsia="仿宋"/>
          <w:bCs/>
          <w:sz w:val="32"/>
          <w:szCs w:val="32"/>
        </w:rPr>
        <w:t>。2018年9月26日，《日晒高温覆膜法防治韭蛆技术规程》通过专家审定，已上报标准报批稿，将作为农业行业标准发布实施。项目形成了4项地方标准，</w:t>
      </w:r>
      <w:r>
        <w:rPr>
          <w:rFonts w:hint="eastAsia" w:ascii="仿宋" w:hAnsi="仿宋" w:eastAsia="仿宋"/>
          <w:bCs/>
          <w:sz w:val="32"/>
          <w:szCs w:val="32"/>
          <w:lang w:eastAsia="zh-CN"/>
        </w:rPr>
        <w:t>“</w:t>
      </w:r>
      <w:r>
        <w:rPr>
          <w:rFonts w:eastAsia="仿宋"/>
          <w:bCs/>
          <w:sz w:val="32"/>
          <w:szCs w:val="32"/>
        </w:rPr>
        <w:t>韭菜根蛆综合防治技术规程</w:t>
      </w:r>
      <w:r>
        <w:rPr>
          <w:rFonts w:hint="eastAsia" w:ascii="仿宋" w:hAnsi="仿宋"/>
          <w:bCs/>
          <w:sz w:val="32"/>
          <w:szCs w:val="32"/>
          <w:lang w:eastAsia="zh-CN"/>
        </w:rPr>
        <w:t>”</w:t>
      </w:r>
      <w:r>
        <w:rPr>
          <w:rFonts w:eastAsia="仿宋"/>
          <w:bCs/>
          <w:sz w:val="32"/>
          <w:szCs w:val="32"/>
        </w:rPr>
        <w:t>（DB37/T2500-2014）；</w:t>
      </w:r>
      <w:r>
        <w:rPr>
          <w:rFonts w:hint="eastAsia" w:ascii="仿宋" w:hAnsi="仿宋" w:eastAsia="仿宋"/>
          <w:bCs/>
          <w:sz w:val="32"/>
          <w:szCs w:val="32"/>
          <w:lang w:eastAsia="zh-CN"/>
        </w:rPr>
        <w:t>“</w:t>
      </w:r>
      <w:r>
        <w:rPr>
          <w:rFonts w:eastAsia="仿宋"/>
          <w:bCs/>
          <w:sz w:val="32"/>
          <w:szCs w:val="32"/>
        </w:rPr>
        <w:t>蔬菜病虫害综合防治技术规程‘第17部分 设施韭菜’</w:t>
      </w:r>
      <w:r>
        <w:rPr>
          <w:rFonts w:hint="eastAsia" w:ascii="仿宋" w:hAnsi="仿宋"/>
          <w:bCs/>
          <w:sz w:val="32"/>
          <w:szCs w:val="32"/>
          <w:lang w:eastAsia="zh-CN"/>
        </w:rPr>
        <w:t>”</w:t>
      </w:r>
      <w:r>
        <w:rPr>
          <w:rFonts w:eastAsia="仿宋"/>
          <w:bCs/>
          <w:sz w:val="32"/>
          <w:szCs w:val="32"/>
        </w:rPr>
        <w:t>（DB37/T2600.17-2015）；</w:t>
      </w:r>
      <w:r>
        <w:rPr>
          <w:rFonts w:hint="eastAsia" w:ascii="仿宋" w:hAnsi="仿宋" w:eastAsia="仿宋"/>
          <w:bCs/>
          <w:sz w:val="32"/>
          <w:szCs w:val="32"/>
          <w:lang w:eastAsia="zh-CN"/>
        </w:rPr>
        <w:t>“</w:t>
      </w:r>
      <w:r>
        <w:rPr>
          <w:rFonts w:eastAsia="仿宋"/>
          <w:bCs/>
          <w:sz w:val="32"/>
          <w:szCs w:val="32"/>
        </w:rPr>
        <w:t>韭菜迟眼蕈蚊防治技术规程</w:t>
      </w:r>
      <w:r>
        <w:rPr>
          <w:rFonts w:hint="eastAsia" w:ascii="仿宋" w:hAnsi="仿宋"/>
          <w:bCs/>
          <w:sz w:val="32"/>
          <w:szCs w:val="32"/>
          <w:lang w:eastAsia="zh-CN"/>
        </w:rPr>
        <w:t>”</w:t>
      </w:r>
      <w:r>
        <w:rPr>
          <w:rFonts w:eastAsia="仿宋"/>
          <w:bCs/>
          <w:sz w:val="32"/>
          <w:szCs w:val="32"/>
        </w:rPr>
        <w:t>（DB13/T2773-2018）；</w:t>
      </w:r>
      <w:r>
        <w:rPr>
          <w:rFonts w:hint="eastAsia" w:ascii="仿宋" w:hAnsi="仿宋" w:eastAsia="仿宋"/>
          <w:bCs/>
          <w:sz w:val="32"/>
          <w:szCs w:val="32"/>
          <w:lang w:eastAsia="zh-CN"/>
        </w:rPr>
        <w:t>“</w:t>
      </w:r>
      <w:r>
        <w:rPr>
          <w:rFonts w:eastAsia="仿宋"/>
          <w:bCs/>
          <w:sz w:val="32"/>
          <w:szCs w:val="32"/>
        </w:rPr>
        <w:t>韭菜韭蛆监测及综合防治技术规程</w:t>
      </w:r>
      <w:r>
        <w:rPr>
          <w:rFonts w:hint="eastAsia" w:ascii="仿宋" w:hAnsi="仿宋"/>
          <w:bCs/>
          <w:sz w:val="32"/>
          <w:szCs w:val="32"/>
          <w:lang w:eastAsia="zh-CN"/>
        </w:rPr>
        <w:t>”</w:t>
      </w:r>
      <w:r>
        <w:rPr>
          <w:rFonts w:eastAsia="仿宋"/>
          <w:bCs/>
          <w:sz w:val="32"/>
          <w:szCs w:val="32"/>
        </w:rPr>
        <w:t>（ DB34/T 3132-2018）。山东省、山西省、河北省等多省市相继出台政策大力推广</w:t>
      </w:r>
      <w:r>
        <w:rPr>
          <w:rFonts w:hint="eastAsia" w:ascii="仿宋" w:hAnsi="仿宋" w:eastAsia="仿宋"/>
          <w:bCs/>
          <w:sz w:val="32"/>
          <w:szCs w:val="32"/>
          <w:lang w:eastAsia="zh-CN"/>
        </w:rPr>
        <w:t>“</w:t>
      </w:r>
      <w:r>
        <w:rPr>
          <w:rFonts w:eastAsia="仿宋"/>
          <w:bCs/>
          <w:sz w:val="32"/>
          <w:szCs w:val="32"/>
        </w:rPr>
        <w:t>日晒高温覆膜</w:t>
      </w:r>
      <w:r>
        <w:rPr>
          <w:rFonts w:hint="eastAsia" w:ascii="仿宋" w:hAnsi="仿宋"/>
          <w:bCs/>
          <w:sz w:val="32"/>
          <w:szCs w:val="32"/>
          <w:lang w:eastAsia="zh-CN"/>
        </w:rPr>
        <w:t>”</w:t>
      </w:r>
      <w:r>
        <w:rPr>
          <w:rFonts w:eastAsia="仿宋"/>
          <w:bCs/>
          <w:sz w:val="32"/>
          <w:szCs w:val="32"/>
        </w:rPr>
        <w:t>防治韭蛆新技术。例如：山东省农业厅专门制订了</w:t>
      </w:r>
      <w:r>
        <w:rPr>
          <w:rFonts w:hint="eastAsia" w:ascii="仿宋" w:hAnsi="仿宋" w:eastAsia="仿宋"/>
          <w:bCs/>
          <w:sz w:val="32"/>
          <w:szCs w:val="32"/>
          <w:lang w:eastAsia="zh-CN"/>
        </w:rPr>
        <w:t>“</w:t>
      </w:r>
      <w:r>
        <w:rPr>
          <w:rFonts w:eastAsia="仿宋"/>
          <w:bCs/>
          <w:sz w:val="32"/>
          <w:szCs w:val="32"/>
        </w:rPr>
        <w:t>日晒高温覆膜法防治韭菜田韭蛆技术规程</w:t>
      </w:r>
      <w:r>
        <w:rPr>
          <w:rFonts w:hint="eastAsia" w:ascii="仿宋" w:hAnsi="仿宋"/>
          <w:bCs/>
          <w:sz w:val="32"/>
          <w:szCs w:val="32"/>
          <w:lang w:eastAsia="zh-CN"/>
        </w:rPr>
        <w:t>”</w:t>
      </w:r>
      <w:r>
        <w:rPr>
          <w:rFonts w:eastAsia="仿宋"/>
          <w:bCs/>
          <w:sz w:val="32"/>
          <w:szCs w:val="32"/>
        </w:rPr>
        <w:t>；寿光市政府给每户菜农补贴1100元开展</w:t>
      </w:r>
      <w:r>
        <w:rPr>
          <w:rFonts w:hint="eastAsia" w:ascii="仿宋" w:hAnsi="仿宋" w:eastAsia="仿宋"/>
          <w:bCs/>
          <w:sz w:val="32"/>
          <w:szCs w:val="32"/>
          <w:lang w:eastAsia="zh-CN"/>
        </w:rPr>
        <w:t>“</w:t>
      </w:r>
      <w:r>
        <w:rPr>
          <w:rFonts w:eastAsia="仿宋"/>
          <w:bCs/>
          <w:sz w:val="32"/>
          <w:szCs w:val="32"/>
        </w:rPr>
        <w:t>日晒高温覆膜</w:t>
      </w:r>
      <w:r>
        <w:rPr>
          <w:rFonts w:hint="eastAsia" w:ascii="仿宋" w:hAnsi="仿宋"/>
          <w:bCs/>
          <w:sz w:val="32"/>
          <w:szCs w:val="32"/>
          <w:lang w:eastAsia="zh-CN"/>
        </w:rPr>
        <w:t>”</w:t>
      </w:r>
      <w:r>
        <w:rPr>
          <w:rFonts w:eastAsia="仿宋"/>
          <w:bCs/>
          <w:sz w:val="32"/>
          <w:szCs w:val="32"/>
        </w:rPr>
        <w:t>防治韭蛆新技术；安丘市农业局出台文件将</w:t>
      </w:r>
      <w:r>
        <w:rPr>
          <w:rFonts w:hint="eastAsia" w:ascii="仿宋" w:hAnsi="仿宋" w:eastAsia="仿宋"/>
          <w:bCs/>
          <w:sz w:val="32"/>
          <w:szCs w:val="32"/>
          <w:lang w:eastAsia="zh-CN"/>
        </w:rPr>
        <w:t>“</w:t>
      </w:r>
      <w:r>
        <w:rPr>
          <w:rFonts w:eastAsia="仿宋"/>
          <w:bCs/>
          <w:sz w:val="32"/>
          <w:szCs w:val="32"/>
        </w:rPr>
        <w:t>日晒高温覆膜</w:t>
      </w:r>
      <w:r>
        <w:rPr>
          <w:rFonts w:hint="eastAsia" w:ascii="仿宋" w:hAnsi="仿宋"/>
          <w:bCs/>
          <w:sz w:val="32"/>
          <w:szCs w:val="32"/>
          <w:lang w:eastAsia="zh-CN"/>
        </w:rPr>
        <w:t>”</w:t>
      </w:r>
      <w:r>
        <w:rPr>
          <w:rFonts w:eastAsia="仿宋"/>
          <w:bCs/>
          <w:sz w:val="32"/>
          <w:szCs w:val="32"/>
        </w:rPr>
        <w:t>防治韭蛆新技术作为2018年农业主推技术；河北省滦南县为推广</w:t>
      </w:r>
      <w:r>
        <w:rPr>
          <w:rFonts w:hint="eastAsia" w:ascii="仿宋" w:hAnsi="仿宋" w:eastAsia="仿宋"/>
          <w:bCs/>
          <w:sz w:val="32"/>
          <w:szCs w:val="32"/>
          <w:lang w:eastAsia="zh-CN"/>
        </w:rPr>
        <w:t>“</w:t>
      </w:r>
      <w:r>
        <w:rPr>
          <w:rFonts w:eastAsia="仿宋"/>
          <w:bCs/>
          <w:sz w:val="32"/>
          <w:szCs w:val="32"/>
        </w:rPr>
        <w:t>日晒高温覆膜</w:t>
      </w:r>
      <w:r>
        <w:rPr>
          <w:rFonts w:hint="eastAsia" w:ascii="仿宋" w:hAnsi="仿宋"/>
          <w:bCs/>
          <w:sz w:val="32"/>
          <w:szCs w:val="32"/>
          <w:lang w:eastAsia="zh-CN"/>
        </w:rPr>
        <w:t>”</w:t>
      </w:r>
      <w:r>
        <w:rPr>
          <w:rFonts w:eastAsia="仿宋"/>
          <w:bCs/>
          <w:sz w:val="32"/>
          <w:szCs w:val="32"/>
        </w:rPr>
        <w:t>防治韭蛆新技术，聘请项目组史彩华博士担任技术顾问等。</w:t>
      </w:r>
    </w:p>
    <w:p>
      <w:pPr>
        <w:pageBreakBefore w:val="0"/>
        <w:widowControl w:val="0"/>
        <w:kinsoku/>
        <w:wordWrap/>
        <w:overflowPunct/>
        <w:topLinePunct w:val="0"/>
        <w:bidi w:val="0"/>
        <w:spacing w:line="560" w:lineRule="exact"/>
        <w:ind w:firstLine="643" w:firstLineChars="200"/>
        <w:textAlignment w:val="auto"/>
        <w:rPr>
          <w:rFonts w:eastAsia="仿宋"/>
          <w:b/>
          <w:bCs/>
          <w:sz w:val="32"/>
          <w:szCs w:val="32"/>
        </w:rPr>
      </w:pPr>
      <w:r>
        <w:rPr>
          <w:rFonts w:eastAsia="仿宋"/>
          <w:b/>
          <w:bCs/>
          <w:sz w:val="32"/>
          <w:szCs w:val="32"/>
        </w:rPr>
        <w:t>（四）成果创新性、实用性获国内外学术界高度评价</w:t>
      </w:r>
    </w:p>
    <w:p>
      <w:pPr>
        <w:pageBreakBefore w:val="0"/>
        <w:widowControl w:val="0"/>
        <w:kinsoku/>
        <w:wordWrap/>
        <w:overflowPunct/>
        <w:topLinePunct w:val="0"/>
        <w:bidi w:val="0"/>
        <w:spacing w:line="560" w:lineRule="exact"/>
        <w:ind w:firstLine="643" w:firstLineChars="200"/>
        <w:textAlignment w:val="auto"/>
        <w:rPr>
          <w:rFonts w:eastAsia="仿宋"/>
          <w:b/>
          <w:bCs/>
          <w:sz w:val="32"/>
          <w:szCs w:val="32"/>
        </w:rPr>
      </w:pPr>
      <w:r>
        <w:rPr>
          <w:rFonts w:eastAsia="仿宋"/>
          <w:b/>
          <w:bCs/>
          <w:sz w:val="32"/>
          <w:szCs w:val="32"/>
        </w:rPr>
        <w:t>1. 科技查新结论</w:t>
      </w:r>
    </w:p>
    <w:p>
      <w:pPr>
        <w:pageBreakBefore w:val="0"/>
        <w:widowControl w:val="0"/>
        <w:kinsoku/>
        <w:wordWrap/>
        <w:overflowPunct/>
        <w:topLinePunct w:val="0"/>
        <w:bidi w:val="0"/>
        <w:spacing w:line="560" w:lineRule="exact"/>
        <w:ind w:firstLine="640" w:firstLineChars="200"/>
        <w:textAlignment w:val="auto"/>
        <w:rPr>
          <w:rFonts w:eastAsia="仿宋"/>
          <w:bCs/>
          <w:sz w:val="32"/>
          <w:szCs w:val="32"/>
        </w:rPr>
      </w:pPr>
      <w:r>
        <w:rPr>
          <w:rFonts w:eastAsia="仿宋"/>
          <w:bCs/>
          <w:sz w:val="32"/>
          <w:szCs w:val="32"/>
        </w:rPr>
        <w:t>本成果委托中国农业科学院科技文献信息中心查新，主要结论：（1）该项目研究明确了韭蛆种类、地理分布及其遗传分化，揭示了其在不同产区的发生特点、危害规律、空间分布特征与发生节律，阐明了其交配繁殖特性、耐寒性、飞行特性，以及寄主适应性、发育条件、趋光性、趋化性等，在所查的国内外文献中，除该项目单位及合作单位外，未见其他单位有相同报道。（2）该项目探明了韭菜迟眼蕈蚊周年生活史，揭示了种群暴发危害的机制和种群发展的关键制约因子（寄主种类、寄主生育期、环境温湿度），在所查的国内外文献中，除该项目单位及合作单位外，未见其他单位有相同报道。（3）有关日晒高温覆膜、60-80目防虫网隔离、黑板诱杀、食诱剂诱杀、臭氧水膜下施用以及基于抗性监测的高效安全药剂选用、使用喷淋施药等系列绿色防韭蛆新技术方面的研究文献，以该查新项目组成员发表的为最早。（4）该项目提出了以</w:t>
      </w:r>
      <w:r>
        <w:rPr>
          <w:rFonts w:hint="eastAsia" w:ascii="仿宋" w:hAnsi="仿宋" w:eastAsia="仿宋"/>
          <w:bCs/>
          <w:sz w:val="32"/>
          <w:szCs w:val="32"/>
          <w:lang w:eastAsia="zh-CN"/>
        </w:rPr>
        <w:t>“</w:t>
      </w:r>
      <w:r>
        <w:rPr>
          <w:rFonts w:eastAsia="仿宋"/>
          <w:bCs/>
          <w:sz w:val="32"/>
          <w:szCs w:val="32"/>
        </w:rPr>
        <w:t>日晒高温覆膜</w:t>
      </w:r>
      <w:r>
        <w:rPr>
          <w:rFonts w:hint="eastAsia" w:ascii="仿宋" w:hAnsi="仿宋"/>
          <w:bCs/>
          <w:sz w:val="32"/>
          <w:szCs w:val="32"/>
          <w:lang w:eastAsia="zh-CN"/>
        </w:rPr>
        <w:t>”</w:t>
      </w:r>
      <w:r>
        <w:rPr>
          <w:rFonts w:eastAsia="仿宋"/>
          <w:bCs/>
          <w:sz w:val="32"/>
          <w:szCs w:val="32"/>
        </w:rPr>
        <w:t>技术为核心，以种群预警为前提，优先使用物理措施，科学使用昆虫生长调节剂和臭氧水为重点的韭蛆绿色防控技术体系，在所查的国内外文献中，以该查新项目组成员发表的为最早。查新结果表明，本项目具鲜明的新颖性、实用性和科学性。</w:t>
      </w:r>
    </w:p>
    <w:p>
      <w:pPr>
        <w:pageBreakBefore w:val="0"/>
        <w:widowControl w:val="0"/>
        <w:kinsoku/>
        <w:wordWrap/>
        <w:overflowPunct/>
        <w:topLinePunct w:val="0"/>
        <w:autoSpaceDE w:val="0"/>
        <w:autoSpaceDN w:val="0"/>
        <w:bidi w:val="0"/>
        <w:adjustRightInd w:val="0"/>
        <w:spacing w:line="560" w:lineRule="exact"/>
        <w:ind w:firstLine="643" w:firstLineChars="200"/>
        <w:jc w:val="left"/>
        <w:textAlignment w:val="auto"/>
        <w:rPr>
          <w:rFonts w:eastAsia="仿宋"/>
          <w:b/>
          <w:bCs/>
          <w:sz w:val="32"/>
          <w:szCs w:val="32"/>
        </w:rPr>
      </w:pPr>
      <w:r>
        <w:rPr>
          <w:rFonts w:eastAsia="仿宋"/>
          <w:b/>
          <w:bCs/>
          <w:sz w:val="32"/>
          <w:szCs w:val="32"/>
        </w:rPr>
        <w:t>2. 媒体报道与社会影响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eastAsia="仿宋"/>
          <w:bCs/>
          <w:sz w:val="32"/>
          <w:szCs w:val="32"/>
        </w:rPr>
      </w:pPr>
      <w:r>
        <w:rPr>
          <w:rFonts w:eastAsia="仿宋"/>
          <w:bCs/>
          <w:sz w:val="32"/>
          <w:szCs w:val="32"/>
        </w:rPr>
        <w:t>本成果创建的韭蛆绿色防控技术体系推广应用成效显著。《人民日报》、新华社、《科技日报》、《农民日报》、《中国科学报》、《山东电视台》和《CCTV-7》等多家重大媒体对该新技术进行了广泛报道（百度搜索3970条）。山西运城盐湖区振湖韭菜种植专业合作社申请注册了</w:t>
      </w:r>
      <w:r>
        <w:rPr>
          <w:rFonts w:hint="eastAsia" w:ascii="仿宋" w:hAnsi="仿宋" w:eastAsia="仿宋"/>
          <w:bCs/>
          <w:sz w:val="32"/>
          <w:szCs w:val="32"/>
          <w:lang w:eastAsia="zh-CN"/>
        </w:rPr>
        <w:t>“</w:t>
      </w:r>
      <w:r>
        <w:rPr>
          <w:rFonts w:eastAsia="仿宋"/>
          <w:bCs/>
          <w:sz w:val="32"/>
          <w:szCs w:val="32"/>
        </w:rPr>
        <w:t>42</w:t>
      </w:r>
      <w:r>
        <w:rPr>
          <w:rFonts w:hint="eastAsia" w:ascii="宋体" w:hAnsi="宋体" w:cs="宋体"/>
          <w:bCs/>
          <w:sz w:val="32"/>
          <w:szCs w:val="32"/>
        </w:rPr>
        <w:t>℃</w:t>
      </w:r>
      <w:r>
        <w:rPr>
          <w:rFonts w:eastAsia="仿宋"/>
          <w:bCs/>
          <w:sz w:val="32"/>
          <w:szCs w:val="32"/>
        </w:rPr>
        <w:t>阳光韭菜</w:t>
      </w:r>
      <w:r>
        <w:rPr>
          <w:rFonts w:hint="eastAsia" w:ascii="仿宋" w:hAnsi="仿宋"/>
          <w:bCs/>
          <w:sz w:val="32"/>
          <w:szCs w:val="32"/>
          <w:lang w:eastAsia="zh-CN"/>
        </w:rPr>
        <w:t>”</w:t>
      </w:r>
      <w:r>
        <w:rPr>
          <w:rFonts w:eastAsia="仿宋"/>
          <w:bCs/>
          <w:sz w:val="32"/>
          <w:szCs w:val="32"/>
        </w:rPr>
        <w:t>品牌，把高质量、绿色健康的韭菜产品推广到千家万户，显著推动了韭菜产业的健康发展。</w:t>
      </w:r>
    </w:p>
    <w:p>
      <w:pPr>
        <w:pStyle w:val="3"/>
      </w:pPr>
      <w:r>
        <w:rPr>
          <w:rFonts w:hint="eastAsia"/>
        </w:rPr>
        <w:t>五、</w:t>
      </w:r>
      <w:r>
        <w:t>应用情况</w:t>
      </w:r>
    </w:p>
    <w:p>
      <w:r>
        <w:rPr>
          <w:lang w:val="en-US" w:eastAsia="zh-CN"/>
        </w:rPr>
        <w:t>项目实施的不同时期，相继构建了</w:t>
      </w:r>
      <w:r>
        <w:rPr>
          <w:rFonts w:hint="eastAsia" w:ascii="仿宋" w:hAnsi="仿宋" w:eastAsia="仿宋"/>
          <w:lang w:val="en-US" w:eastAsia="zh-CN"/>
        </w:rPr>
        <w:t>“</w:t>
      </w:r>
      <w:r>
        <w:rPr>
          <w:lang w:val="en-US" w:eastAsia="zh-CN"/>
        </w:rPr>
        <w:t>抗性监测基础上，选用高效药剂并使用喷淋对靶施药技术</w:t>
      </w:r>
      <w:r>
        <w:rPr>
          <w:rFonts w:hint="eastAsia"/>
          <w:lang w:val="en-US" w:eastAsia="zh-CN"/>
        </w:rPr>
        <w:t>”</w:t>
      </w:r>
      <w:r>
        <w:rPr>
          <w:lang w:val="en-US" w:eastAsia="zh-CN"/>
        </w:rPr>
        <w:t>、</w:t>
      </w:r>
      <w:r>
        <w:rPr>
          <w:rFonts w:hint="eastAsia" w:ascii="仿宋" w:hAnsi="仿宋" w:eastAsia="仿宋"/>
          <w:lang w:val="en-US" w:eastAsia="zh-CN"/>
        </w:rPr>
        <w:t>“</w:t>
      </w:r>
      <w:r>
        <w:rPr>
          <w:lang w:val="en-US" w:eastAsia="zh-CN"/>
        </w:rPr>
        <w:t>盖棚前淋施昆虫生长调节剂、盖棚后使用黑板+食诱剂监测种群，并使用烟雾剂控制成虫</w:t>
      </w:r>
      <w:r>
        <w:rPr>
          <w:rFonts w:hint="eastAsia"/>
          <w:lang w:val="en-US" w:eastAsia="zh-CN"/>
        </w:rPr>
        <w:t>”</w:t>
      </w:r>
      <w:r>
        <w:rPr>
          <w:lang w:val="en-US" w:eastAsia="zh-CN"/>
        </w:rPr>
        <w:t>，以及</w:t>
      </w:r>
      <w:r>
        <w:rPr>
          <w:rFonts w:hint="eastAsia" w:ascii="仿宋" w:hAnsi="仿宋" w:eastAsia="仿宋"/>
          <w:lang w:val="en-US" w:eastAsia="zh-CN"/>
        </w:rPr>
        <w:t>“</w:t>
      </w:r>
      <w:r>
        <w:rPr>
          <w:lang w:val="en-US" w:eastAsia="zh-CN"/>
        </w:rPr>
        <w:t>日晒高温覆膜</w:t>
      </w:r>
      <w:r>
        <w:rPr>
          <w:rFonts w:hint="eastAsia"/>
          <w:lang w:val="en-US" w:eastAsia="zh-CN"/>
        </w:rPr>
        <w:t>”</w:t>
      </w:r>
      <w:r>
        <w:rPr>
          <w:lang w:val="en-US" w:eastAsia="zh-CN"/>
        </w:rPr>
        <w:t>等韭蛆绿色防治技术体系。尤其是</w:t>
      </w:r>
      <w:r>
        <w:rPr>
          <w:rFonts w:hint="eastAsia" w:ascii="仿宋" w:hAnsi="仿宋" w:eastAsia="仿宋"/>
          <w:lang w:val="en-US" w:eastAsia="zh-CN"/>
        </w:rPr>
        <w:t>“</w:t>
      </w:r>
      <w:r>
        <w:rPr>
          <w:lang w:val="en-US" w:eastAsia="zh-CN"/>
        </w:rPr>
        <w:t>日晒高温覆膜</w:t>
      </w:r>
      <w:r>
        <w:rPr>
          <w:rFonts w:hint="eastAsia"/>
          <w:lang w:val="en-US" w:eastAsia="zh-CN"/>
        </w:rPr>
        <w:t>”</w:t>
      </w:r>
      <w:r>
        <w:rPr>
          <w:lang w:val="en-US" w:eastAsia="zh-CN"/>
        </w:rPr>
        <w:t>防治韭蛆新技术，可以兼治韭菜地不耐高温的其他病虫草害，为其他作物土居病虫害的防控提供借鉴。该技术体系在我国韭菜主产区累计推广应用1500</w:t>
      </w:r>
      <w:r>
        <w:rPr>
          <w:rFonts w:hint="eastAsia"/>
          <w:lang w:val="en-US" w:eastAsia="zh-CN"/>
        </w:rPr>
        <w:t>多</w:t>
      </w:r>
      <w:r>
        <w:rPr>
          <w:lang w:val="en-US" w:eastAsia="zh-CN"/>
        </w:rPr>
        <w:t>万亩次，累计增收节支97.5 亿元，示范区韭菜产品合格率从30％</w:t>
      </w:r>
      <w:r>
        <w:t>提高到了97％，使我国老百姓彻底告别了</w:t>
      </w:r>
      <w:r>
        <w:rPr>
          <w:rFonts w:hint="eastAsia" w:ascii="仿宋" w:hAnsi="仿宋" w:eastAsia="仿宋"/>
          <w:lang w:eastAsia="zh-CN"/>
        </w:rPr>
        <w:t>“</w:t>
      </w:r>
      <w:r>
        <w:t>毒韭菜</w:t>
      </w:r>
      <w:r>
        <w:rPr>
          <w:rFonts w:hint="eastAsia"/>
          <w:lang w:eastAsia="zh-CN"/>
        </w:rPr>
        <w:t>”</w:t>
      </w:r>
      <w:r>
        <w:t>的危害，从而拯救了我国韭菜产业。</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9"/>
        <w:rPr>
          <w:rFonts w:ascii="仿宋" w:hAnsi="仿宋" w:eastAsia="仿宋"/>
          <w:b/>
          <w:kern w:val="0"/>
          <w:sz w:val="28"/>
          <w:szCs w:val="28"/>
        </w:rPr>
      </w:pPr>
      <w:r>
        <w:rPr>
          <w:rFonts w:hint="eastAsia" w:ascii="仿宋" w:hAnsi="仿宋" w:eastAsia="仿宋"/>
          <w:b/>
          <w:kern w:val="0"/>
          <w:sz w:val="28"/>
          <w:szCs w:val="28"/>
        </w:rPr>
        <w:t>项目成果应用证明材料清单</w:t>
      </w:r>
    </w:p>
    <w:tbl>
      <w:tblPr>
        <w:tblStyle w:val="32"/>
        <w:tblW w:w="80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3119"/>
        <w:gridCol w:w="17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jc w:val="center"/>
        </w:trPr>
        <w:tc>
          <w:tcPr>
            <w:tcW w:w="1843"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b/>
                <w:bCs/>
                <w:kern w:val="0"/>
                <w:sz w:val="21"/>
                <w:szCs w:val="21"/>
              </w:rPr>
            </w:pPr>
            <w:r>
              <w:rPr>
                <w:rFonts w:hint="default" w:ascii="Times New Roman" w:hAnsi="Times New Roman" w:eastAsia="仿宋" w:cs="Times New Roman"/>
                <w:b/>
                <w:bCs/>
                <w:kern w:val="0"/>
                <w:sz w:val="21"/>
                <w:szCs w:val="21"/>
              </w:rPr>
              <w:t>应用单位名称</w:t>
            </w:r>
          </w:p>
        </w:tc>
        <w:tc>
          <w:tcPr>
            <w:tcW w:w="3119"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b/>
                <w:bCs/>
                <w:kern w:val="0"/>
                <w:sz w:val="21"/>
                <w:szCs w:val="21"/>
              </w:rPr>
            </w:pPr>
            <w:r>
              <w:rPr>
                <w:rFonts w:hint="default" w:ascii="Times New Roman" w:hAnsi="Times New Roman" w:eastAsia="仿宋" w:cs="Times New Roman"/>
                <w:b/>
                <w:bCs/>
                <w:kern w:val="0"/>
                <w:sz w:val="21"/>
                <w:szCs w:val="21"/>
              </w:rPr>
              <w:t>应用技术</w:t>
            </w:r>
          </w:p>
        </w:tc>
        <w:tc>
          <w:tcPr>
            <w:tcW w:w="170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b/>
                <w:bCs/>
                <w:kern w:val="0"/>
                <w:sz w:val="21"/>
                <w:szCs w:val="21"/>
              </w:rPr>
            </w:pPr>
            <w:r>
              <w:rPr>
                <w:rFonts w:hint="default" w:ascii="Times New Roman" w:hAnsi="Times New Roman" w:eastAsia="仿宋" w:cs="Times New Roman"/>
                <w:b/>
                <w:bCs/>
                <w:kern w:val="0"/>
                <w:sz w:val="21"/>
                <w:szCs w:val="21"/>
              </w:rPr>
              <w:t>应用起止时间（年份）</w:t>
            </w:r>
          </w:p>
        </w:tc>
        <w:tc>
          <w:tcPr>
            <w:tcW w:w="1417"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outlineLvl w:val="9"/>
              <w:rPr>
                <w:rFonts w:hint="default" w:ascii="Times New Roman" w:hAnsi="Times New Roman" w:eastAsia="仿宋" w:cs="Times New Roman"/>
                <w:b/>
                <w:bCs/>
                <w:kern w:val="0"/>
                <w:sz w:val="21"/>
                <w:szCs w:val="21"/>
              </w:rPr>
            </w:pPr>
            <w:r>
              <w:rPr>
                <w:rFonts w:hint="default" w:ascii="Times New Roman" w:hAnsi="Times New Roman" w:eastAsia="仿宋" w:cs="Times New Roman"/>
                <w:b/>
                <w:bCs/>
                <w:kern w:val="0"/>
                <w:sz w:val="21"/>
                <w:szCs w:val="21"/>
              </w:rPr>
              <w:t>经济效益（万元）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jc w:val="center"/>
        </w:trPr>
        <w:tc>
          <w:tcPr>
            <w:tcW w:w="184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山东省植物保护总站</w:t>
            </w:r>
          </w:p>
        </w:tc>
        <w:tc>
          <w:tcPr>
            <w:tcW w:w="311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日晒高温覆膜、膜下臭氧水、黑板诱杀等</w:t>
            </w:r>
          </w:p>
        </w:tc>
        <w:tc>
          <w:tcPr>
            <w:tcW w:w="170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2012-2018</w:t>
            </w:r>
          </w:p>
        </w:tc>
        <w:tc>
          <w:tcPr>
            <w:tcW w:w="141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339473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jc w:val="center"/>
        </w:trPr>
        <w:tc>
          <w:tcPr>
            <w:tcW w:w="184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河北省植保植检站</w:t>
            </w:r>
          </w:p>
        </w:tc>
        <w:tc>
          <w:tcPr>
            <w:tcW w:w="311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日晒高温覆膜、黑板诱杀、膜下臭氧水等</w:t>
            </w:r>
          </w:p>
        </w:tc>
        <w:tc>
          <w:tcPr>
            <w:tcW w:w="170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2012-2018</w:t>
            </w:r>
          </w:p>
        </w:tc>
        <w:tc>
          <w:tcPr>
            <w:tcW w:w="141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220485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jc w:val="center"/>
        </w:trPr>
        <w:tc>
          <w:tcPr>
            <w:tcW w:w="184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sz w:val="21"/>
                <w:szCs w:val="21"/>
              </w:rPr>
              <w:t>甘肃省植保植检站</w:t>
            </w:r>
          </w:p>
        </w:tc>
        <w:tc>
          <w:tcPr>
            <w:tcW w:w="311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日晒高温覆膜、黑板诱杀等</w:t>
            </w:r>
          </w:p>
        </w:tc>
        <w:tc>
          <w:tcPr>
            <w:tcW w:w="170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2012-2018</w:t>
            </w:r>
          </w:p>
        </w:tc>
        <w:tc>
          <w:tcPr>
            <w:tcW w:w="141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89134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84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sz w:val="21"/>
                <w:szCs w:val="21"/>
              </w:rPr>
              <w:t>河南省植保植检站</w:t>
            </w:r>
          </w:p>
        </w:tc>
        <w:tc>
          <w:tcPr>
            <w:tcW w:w="311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日晒高温覆膜、黑板诱杀等</w:t>
            </w:r>
          </w:p>
        </w:tc>
        <w:tc>
          <w:tcPr>
            <w:tcW w:w="170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2013-2018</w:t>
            </w:r>
          </w:p>
        </w:tc>
        <w:tc>
          <w:tcPr>
            <w:tcW w:w="141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102623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84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sz w:val="21"/>
                <w:szCs w:val="21"/>
              </w:rPr>
              <w:t>辽宁省植物保护站</w:t>
            </w:r>
          </w:p>
        </w:tc>
        <w:tc>
          <w:tcPr>
            <w:tcW w:w="311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日晒高温覆膜、防虫网等</w:t>
            </w:r>
          </w:p>
        </w:tc>
        <w:tc>
          <w:tcPr>
            <w:tcW w:w="170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2013-2018</w:t>
            </w:r>
          </w:p>
        </w:tc>
        <w:tc>
          <w:tcPr>
            <w:tcW w:w="141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180903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jc w:val="center"/>
        </w:trPr>
        <w:tc>
          <w:tcPr>
            <w:tcW w:w="184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sz w:val="21"/>
                <w:szCs w:val="21"/>
              </w:rPr>
              <w:t>陕西省植物保护工作总站</w:t>
            </w:r>
          </w:p>
        </w:tc>
        <w:tc>
          <w:tcPr>
            <w:tcW w:w="311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日晒高温覆膜、防虫网等</w:t>
            </w:r>
          </w:p>
        </w:tc>
        <w:tc>
          <w:tcPr>
            <w:tcW w:w="170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2016-2018</w:t>
            </w:r>
          </w:p>
        </w:tc>
        <w:tc>
          <w:tcPr>
            <w:tcW w:w="141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11061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jc w:val="center"/>
        </w:trPr>
        <w:tc>
          <w:tcPr>
            <w:tcW w:w="184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sz w:val="21"/>
                <w:szCs w:val="21"/>
              </w:rPr>
              <w:t>山西省植保植检总站</w:t>
            </w:r>
          </w:p>
        </w:tc>
        <w:tc>
          <w:tcPr>
            <w:tcW w:w="311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日晒高温覆膜、黑板诱杀等</w:t>
            </w:r>
          </w:p>
        </w:tc>
        <w:tc>
          <w:tcPr>
            <w:tcW w:w="170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2016-2018</w:t>
            </w:r>
          </w:p>
        </w:tc>
        <w:tc>
          <w:tcPr>
            <w:tcW w:w="141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9523.4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jc w:val="center"/>
        </w:trPr>
        <w:tc>
          <w:tcPr>
            <w:tcW w:w="184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sz w:val="21"/>
                <w:szCs w:val="21"/>
              </w:rPr>
              <w:t>江苏省植物保护植物检疫站</w:t>
            </w:r>
          </w:p>
        </w:tc>
        <w:tc>
          <w:tcPr>
            <w:tcW w:w="311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日晒高温覆膜、防虫网等</w:t>
            </w:r>
          </w:p>
        </w:tc>
        <w:tc>
          <w:tcPr>
            <w:tcW w:w="170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2016-2018</w:t>
            </w:r>
          </w:p>
        </w:tc>
        <w:tc>
          <w:tcPr>
            <w:tcW w:w="141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8787.2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jc w:val="center"/>
        </w:trPr>
        <w:tc>
          <w:tcPr>
            <w:tcW w:w="184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sz w:val="21"/>
                <w:szCs w:val="21"/>
              </w:rPr>
              <w:t>安徽省植物保护总站</w:t>
            </w:r>
          </w:p>
        </w:tc>
        <w:tc>
          <w:tcPr>
            <w:tcW w:w="311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日晒高温覆膜、黑板诱杀</w:t>
            </w:r>
          </w:p>
        </w:tc>
        <w:tc>
          <w:tcPr>
            <w:tcW w:w="170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2015-2018</w:t>
            </w:r>
          </w:p>
        </w:tc>
        <w:tc>
          <w:tcPr>
            <w:tcW w:w="141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21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13152.8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jc w:val="center"/>
        </w:trPr>
        <w:tc>
          <w:tcPr>
            <w:tcW w:w="184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合计</w:t>
            </w:r>
          </w:p>
        </w:tc>
        <w:tc>
          <w:tcPr>
            <w:tcW w:w="311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p>
        </w:tc>
        <w:tc>
          <w:tcPr>
            <w:tcW w:w="170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outlineLvl w:val="9"/>
              <w:rPr>
                <w:rFonts w:hint="default" w:ascii="Times New Roman" w:hAnsi="Times New Roman" w:eastAsia="仿宋" w:cs="Times New Roman"/>
                <w:kern w:val="0"/>
                <w:sz w:val="21"/>
                <w:szCs w:val="21"/>
              </w:rPr>
            </w:pPr>
          </w:p>
        </w:tc>
        <w:tc>
          <w:tcPr>
            <w:tcW w:w="141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21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975142</w:t>
            </w:r>
          </w:p>
        </w:tc>
      </w:tr>
    </w:tbl>
    <w:p>
      <w:pPr>
        <w:pStyle w:val="3"/>
      </w:pPr>
      <w:r>
        <w:rPr>
          <w:rFonts w:hint="eastAsia"/>
        </w:rPr>
        <w:t>六、</w:t>
      </w:r>
      <w:r>
        <w:t>主要知识产权</w:t>
      </w:r>
      <w:r>
        <w:rPr>
          <w:rFonts w:hint="eastAsia"/>
        </w:rPr>
        <w:t>和标准规范等</w:t>
      </w:r>
      <w:r>
        <w:t>目录</w:t>
      </w:r>
    </w:p>
    <w:tbl>
      <w:tblPr>
        <w:tblStyle w:val="32"/>
        <w:tblW w:w="935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680"/>
        <w:gridCol w:w="1134"/>
        <w:gridCol w:w="1020"/>
        <w:gridCol w:w="1134"/>
        <w:gridCol w:w="1134"/>
        <w:gridCol w:w="1134"/>
        <w:gridCol w:w="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知识产权（标准）类别</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知识产权（标准）具体名称</w:t>
            </w:r>
          </w:p>
        </w:tc>
        <w:tc>
          <w:tcPr>
            <w:tcW w:w="68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国家</w:t>
            </w:r>
          </w:p>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（地区）</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授权号（标准编号）</w:t>
            </w:r>
          </w:p>
        </w:tc>
        <w:tc>
          <w:tcPr>
            <w:tcW w:w="102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授权（标准发布）日期</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证书编号</w:t>
            </w:r>
            <w:r>
              <w:rPr>
                <w:rFonts w:hint="default" w:ascii="Times New Roman" w:hAnsi="Times New Roman" w:eastAsia="仿宋" w:cs="Times New Roman"/>
                <w:b/>
                <w:bCs/>
                <w:color w:val="000000"/>
                <w:sz w:val="21"/>
                <w:szCs w:val="21"/>
              </w:rPr>
              <w:br w:type="textWrapping"/>
            </w:r>
            <w:r>
              <w:rPr>
                <w:rFonts w:hint="default" w:ascii="Times New Roman" w:hAnsi="Times New Roman" w:eastAsia="仿宋" w:cs="Times New Roman"/>
                <w:b/>
                <w:bCs/>
                <w:color w:val="000000"/>
                <w:sz w:val="21"/>
                <w:szCs w:val="21"/>
              </w:rPr>
              <w:t>（标准批准发布部门）</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权利人（标准起草单位）</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发明人（标准起草人）</w:t>
            </w:r>
          </w:p>
        </w:tc>
        <w:tc>
          <w:tcPr>
            <w:tcW w:w="85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文章</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sz w:val="21"/>
                <w:szCs w:val="21"/>
              </w:rPr>
            </w:pPr>
            <w:r>
              <w:rPr>
                <w:rFonts w:hint="default" w:ascii="Times New Roman" w:hAnsi="Times New Roman" w:eastAsia="仿宋" w:cs="Times New Roman"/>
                <w:bCs/>
                <w:color w:val="000000"/>
                <w:spacing w:val="2"/>
                <w:sz w:val="21"/>
                <w:szCs w:val="21"/>
                <w:shd w:val="clear" w:color="auto" w:fill="FFFFFF"/>
              </w:rPr>
              <w:t>Control of Bradysia odoriphaga (Diptera: Sciaridae) by soil solarization</w:t>
            </w:r>
          </w:p>
        </w:tc>
        <w:tc>
          <w:tcPr>
            <w:tcW w:w="680" w:type="dxa"/>
            <w:vAlign w:val="center"/>
          </w:tcPr>
          <w:p>
            <w:pPr>
              <w:pStyle w:val="3"/>
              <w:pageBreakBefore w:val="0"/>
              <w:widowControl w:val="0"/>
              <w:kinsoku/>
              <w:wordWrap/>
              <w:overflowPunct/>
              <w:topLinePunct w:val="0"/>
              <w:autoSpaceDE/>
              <w:autoSpaceDN/>
              <w:bidi w:val="0"/>
              <w:adjustRightInd/>
              <w:snapToGrid/>
              <w:spacing w:before="0" w:beforeLines="0" w:line="240" w:lineRule="auto"/>
              <w:jc w:val="both"/>
              <w:textAlignment w:val="auto"/>
              <w:rPr>
                <w:rFonts w:hint="default" w:ascii="Times New Roman" w:hAnsi="Times New Roman" w:eastAsia="仿宋" w:cs="Times New Roman"/>
                <w:b w:val="0"/>
                <w:color w:val="000000"/>
                <w:spacing w:val="2"/>
                <w:sz w:val="21"/>
                <w:szCs w:val="21"/>
                <w:shd w:val="clear" w:color="auto" w:fill="FFFFFF"/>
              </w:rPr>
            </w:pPr>
            <w:r>
              <w:rPr>
                <w:rFonts w:hint="default" w:ascii="Times New Roman" w:hAnsi="Times New Roman" w:eastAsia="仿宋" w:cs="Times New Roman"/>
                <w:b w:val="0"/>
                <w:color w:val="000000"/>
                <w:spacing w:val="2"/>
                <w:sz w:val="21"/>
                <w:szCs w:val="21"/>
                <w:shd w:val="clear" w:color="auto" w:fill="FFFFFF"/>
              </w:rPr>
              <w:t>美国</w:t>
            </w:r>
            <w:r>
              <w:rPr>
                <w:rFonts w:hint="default" w:ascii="Times New Roman" w:hAnsi="Times New Roman" w:eastAsia="仿宋" w:cs="Times New Roman"/>
                <w:sz w:val="21"/>
                <w:szCs w:val="21"/>
              </w:rPr>
              <w:fldChar w:fldCharType="begin"/>
            </w:r>
            <w:r>
              <w:rPr>
                <w:rFonts w:hint="default" w:ascii="Times New Roman" w:hAnsi="Times New Roman" w:eastAsia="仿宋" w:cs="Times New Roman"/>
                <w:sz w:val="21"/>
                <w:szCs w:val="21"/>
              </w:rPr>
              <w:instrText xml:space="preserve"> HYPERLINK "https://www.sciencedirect.com/science/journal/02612194" \o "Go to Crop Protection on ScienceDirect" </w:instrText>
            </w:r>
            <w:r>
              <w:rPr>
                <w:rFonts w:hint="default" w:ascii="Times New Roman" w:hAnsi="Times New Roman" w:eastAsia="仿宋" w:cs="Times New Roman"/>
                <w:sz w:val="21"/>
                <w:szCs w:val="21"/>
              </w:rPr>
              <w:fldChar w:fldCharType="separate"/>
            </w:r>
            <w:r>
              <w:rPr>
                <w:rFonts w:hint="default" w:ascii="Times New Roman" w:hAnsi="Times New Roman" w:eastAsia="仿宋" w:cs="Times New Roman"/>
                <w:b w:val="0"/>
                <w:color w:val="000000"/>
                <w:spacing w:val="2"/>
                <w:sz w:val="21"/>
                <w:szCs w:val="21"/>
                <w:shd w:val="clear" w:color="auto" w:fill="FFFFFF"/>
              </w:rPr>
              <w:t>Crop Protection</w:t>
            </w:r>
            <w:r>
              <w:rPr>
                <w:rFonts w:hint="default" w:ascii="Times New Roman" w:hAnsi="Times New Roman" w:eastAsia="仿宋" w:cs="Times New Roman"/>
                <w:b w:val="0"/>
                <w:color w:val="000000"/>
                <w:spacing w:val="2"/>
                <w:sz w:val="21"/>
                <w:szCs w:val="21"/>
                <w:shd w:val="clear" w:color="auto" w:fill="FFFFFF"/>
              </w:rPr>
              <w:fldChar w:fldCharType="end"/>
            </w:r>
          </w:p>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bCs/>
                <w:color w:val="000000"/>
                <w:spacing w:val="2"/>
                <w:sz w:val="21"/>
                <w:szCs w:val="21"/>
                <w:shd w:val="clear" w:color="auto" w:fill="FFFFFF"/>
              </w:rPr>
            </w:pP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sz w:val="21"/>
                <w:szCs w:val="21"/>
              </w:rPr>
            </w:pPr>
            <w:r>
              <w:rPr>
                <w:rFonts w:hint="default" w:ascii="Times New Roman" w:hAnsi="Times New Roman" w:eastAsia="仿宋" w:cs="Times New Roman"/>
                <w:sz w:val="21"/>
                <w:szCs w:val="21"/>
              </w:rPr>
              <w:fldChar w:fldCharType="begin"/>
            </w:r>
            <w:r>
              <w:rPr>
                <w:rFonts w:hint="default" w:ascii="Times New Roman" w:hAnsi="Times New Roman" w:eastAsia="仿宋" w:cs="Times New Roman"/>
                <w:sz w:val="21"/>
                <w:szCs w:val="21"/>
              </w:rPr>
              <w:instrText xml:space="preserve"> HYPERLINK "https://doi.org/10.1016/j.cropro.2018.08.020" \t "_blank" \o "Persistent link using digital object identifier" </w:instrText>
            </w:r>
            <w:r>
              <w:rPr>
                <w:rFonts w:hint="default" w:ascii="Times New Roman" w:hAnsi="Times New Roman" w:eastAsia="仿宋" w:cs="Times New Roman"/>
                <w:sz w:val="21"/>
                <w:szCs w:val="21"/>
              </w:rPr>
              <w:fldChar w:fldCharType="separate"/>
            </w:r>
            <w:r>
              <w:rPr>
                <w:rFonts w:hint="default" w:ascii="Times New Roman" w:hAnsi="Times New Roman" w:eastAsia="仿宋" w:cs="Times New Roman"/>
                <w:color w:val="000000"/>
                <w:sz w:val="21"/>
                <w:szCs w:val="21"/>
              </w:rPr>
              <w:t>doi.org/10.1016/j.cropro.2018.08.020</w:t>
            </w:r>
            <w:r>
              <w:rPr>
                <w:rFonts w:hint="default" w:ascii="Times New Roman" w:hAnsi="Times New Roman" w:eastAsia="仿宋" w:cs="Times New Roman"/>
                <w:color w:val="000000"/>
                <w:sz w:val="21"/>
                <w:szCs w:val="21"/>
              </w:rPr>
              <w:fldChar w:fldCharType="end"/>
            </w:r>
          </w:p>
        </w:tc>
        <w:tc>
          <w:tcPr>
            <w:tcW w:w="102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2018年08月</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sz w:val="21"/>
                <w:szCs w:val="21"/>
              </w:rPr>
            </w:pPr>
            <w:r>
              <w:rPr>
                <w:rFonts w:hint="default" w:ascii="Times New Roman" w:hAnsi="Times New Roman" w:eastAsia="仿宋" w:cs="Times New Roman"/>
                <w:bCs/>
                <w:color w:val="000000"/>
                <w:spacing w:val="2"/>
                <w:sz w:val="21"/>
                <w:szCs w:val="21"/>
                <w:shd w:val="clear" w:color="auto" w:fill="FFFFFF"/>
              </w:rPr>
              <w:t>114: 76-82</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长江大学，中国农业科学院蔬菜花卉研究所</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史彩华，胡静荣，魏启文，杨玉婷，程佳旭，韩昊霖，吴青君，王少丽，徐宝云，苏奇，李传仁，张友军*</w:t>
            </w:r>
          </w:p>
        </w:tc>
        <w:tc>
          <w:tcPr>
            <w:tcW w:w="85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发表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文章</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bCs/>
                <w:color w:val="000000"/>
                <w:spacing w:val="2"/>
                <w:sz w:val="21"/>
                <w:szCs w:val="21"/>
                <w:shd w:val="clear" w:color="auto" w:fill="FFFFFF"/>
              </w:rPr>
            </w:pPr>
            <w:r>
              <w:rPr>
                <w:rFonts w:hint="default" w:ascii="Times New Roman" w:hAnsi="Times New Roman" w:eastAsia="仿宋" w:cs="Times New Roman"/>
                <w:sz w:val="21"/>
                <w:szCs w:val="21"/>
              </w:rPr>
              <w:t>Effects of temperature on the age-stage, two-sex life table of Bradysia odoriphaga (Diptera: Sciaridae)</w:t>
            </w:r>
          </w:p>
        </w:tc>
        <w:tc>
          <w:tcPr>
            <w:tcW w:w="680" w:type="dxa"/>
            <w:vAlign w:val="center"/>
          </w:tcPr>
          <w:p>
            <w:pPr>
              <w:pStyle w:val="3"/>
              <w:pageBreakBefore w:val="0"/>
              <w:widowControl w:val="0"/>
              <w:kinsoku/>
              <w:wordWrap/>
              <w:overflowPunct/>
              <w:topLinePunct w:val="0"/>
              <w:autoSpaceDE/>
              <w:autoSpaceDN/>
              <w:bidi w:val="0"/>
              <w:adjustRightInd/>
              <w:snapToGrid/>
              <w:spacing w:before="0" w:beforeLines="0" w:line="240" w:lineRule="auto"/>
              <w:jc w:val="both"/>
              <w:textAlignment w:val="auto"/>
              <w:rPr>
                <w:rFonts w:hint="default" w:ascii="Times New Roman" w:hAnsi="Times New Roman" w:eastAsia="仿宋" w:cs="Times New Roman"/>
                <w:b w:val="0"/>
                <w:color w:val="000000"/>
                <w:spacing w:val="2"/>
                <w:sz w:val="21"/>
                <w:szCs w:val="21"/>
                <w:shd w:val="clear" w:color="auto" w:fill="FFFFFF"/>
              </w:rPr>
            </w:pPr>
            <w:r>
              <w:rPr>
                <w:rFonts w:hint="default" w:ascii="Times New Roman" w:hAnsi="Times New Roman" w:eastAsia="仿宋" w:cs="Times New Roman"/>
                <w:b w:val="0"/>
                <w:bCs w:val="0"/>
                <w:sz w:val="21"/>
                <w:szCs w:val="21"/>
              </w:rPr>
              <w:t>美国Journal of Economic Entomology</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sz w:val="21"/>
                <w:szCs w:val="21"/>
              </w:rPr>
            </w:pPr>
            <w:r>
              <w:rPr>
                <w:rFonts w:hint="default" w:ascii="Times New Roman" w:hAnsi="Times New Roman" w:eastAsia="仿宋" w:cs="Times New Roman"/>
                <w:sz w:val="21"/>
                <w:szCs w:val="21"/>
              </w:rPr>
              <w:fldChar w:fldCharType="begin"/>
            </w:r>
            <w:r>
              <w:rPr>
                <w:rFonts w:hint="default" w:ascii="Times New Roman" w:hAnsi="Times New Roman" w:eastAsia="仿宋" w:cs="Times New Roman"/>
                <w:sz w:val="21"/>
                <w:szCs w:val="21"/>
              </w:rPr>
              <w:instrText xml:space="preserve"> HYPERLINK "https://doi.org/10.1093/jee/tou011" </w:instrText>
            </w:r>
            <w:r>
              <w:rPr>
                <w:rFonts w:hint="default" w:ascii="Times New Roman" w:hAnsi="Times New Roman" w:eastAsia="仿宋" w:cs="Times New Roman"/>
                <w:sz w:val="21"/>
                <w:szCs w:val="21"/>
              </w:rPr>
              <w:fldChar w:fldCharType="separate"/>
            </w:r>
            <w:r>
              <w:rPr>
                <w:rFonts w:hint="default" w:ascii="Times New Roman" w:hAnsi="Times New Roman" w:eastAsia="仿宋" w:cs="Times New Roman"/>
                <w:sz w:val="21"/>
                <w:szCs w:val="21"/>
              </w:rPr>
              <w:t>doi.org/10.1093/jee/tou011</w:t>
            </w:r>
            <w:r>
              <w:rPr>
                <w:rFonts w:hint="default" w:ascii="Times New Roman" w:hAnsi="Times New Roman" w:eastAsia="仿宋" w:cs="Times New Roman"/>
                <w:sz w:val="21"/>
                <w:szCs w:val="21"/>
              </w:rPr>
              <w:fldChar w:fldCharType="end"/>
            </w:r>
          </w:p>
        </w:tc>
        <w:tc>
          <w:tcPr>
            <w:tcW w:w="102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2015年02月</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bCs/>
                <w:color w:val="000000"/>
                <w:spacing w:val="2"/>
                <w:sz w:val="21"/>
                <w:szCs w:val="21"/>
                <w:shd w:val="clear" w:color="auto" w:fill="FFFFFF"/>
              </w:rPr>
            </w:pPr>
            <w:r>
              <w:rPr>
                <w:rFonts w:hint="default" w:ascii="Times New Roman" w:hAnsi="Times New Roman" w:eastAsia="仿宋" w:cs="Times New Roman"/>
                <w:sz w:val="21"/>
                <w:szCs w:val="21"/>
              </w:rPr>
              <w:t>108(1): 126-134</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中国农业科学院蔬菜花卉研究所，河北北方学院，长江大学</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李文香，杨玉婷，谢文，吴青君，徐宝云，王少丽，朱勋，张友军*</w:t>
            </w:r>
          </w:p>
        </w:tc>
        <w:tc>
          <w:tcPr>
            <w:tcW w:w="85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发表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实用新型专利</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kern w:val="0"/>
                <w:sz w:val="21"/>
                <w:szCs w:val="21"/>
              </w:rPr>
              <w:t>一种通过提高土壤温度防治韭蛆的简易装置</w:t>
            </w:r>
          </w:p>
        </w:tc>
        <w:tc>
          <w:tcPr>
            <w:tcW w:w="68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中国</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kern w:val="0"/>
                <w:sz w:val="21"/>
                <w:szCs w:val="21"/>
              </w:rPr>
              <w:t>ZL201721085242.0</w:t>
            </w:r>
          </w:p>
        </w:tc>
        <w:tc>
          <w:tcPr>
            <w:tcW w:w="102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2018年03月02日</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7043697</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长江大学</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胡静荣，史彩华，张友军</w:t>
            </w:r>
          </w:p>
        </w:tc>
        <w:tc>
          <w:tcPr>
            <w:tcW w:w="85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发明专利</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kern w:val="0"/>
                <w:sz w:val="21"/>
                <w:szCs w:val="21"/>
                <w14:textFill>
                  <w14:solidFill>
                    <w14:schemeClr w14:val="tx1"/>
                  </w14:solidFill>
                </w14:textFill>
              </w:rPr>
              <w:t>一种供试韭蛆的人工饲养方法</w:t>
            </w:r>
          </w:p>
        </w:tc>
        <w:tc>
          <w:tcPr>
            <w:tcW w:w="68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中国</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kern w:val="0"/>
                <w:sz w:val="21"/>
                <w:szCs w:val="21"/>
                <w14:textFill>
                  <w14:solidFill>
                    <w14:schemeClr w14:val="tx1"/>
                  </w14:solidFill>
                </w14:textFill>
              </w:rPr>
              <w:t>ZL201410783954.4</w:t>
            </w:r>
          </w:p>
        </w:tc>
        <w:tc>
          <w:tcPr>
            <w:tcW w:w="102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2017年01月25日</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2363027</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山东省农业科学院植物保护研究所</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于毅，周仙红，庄乾营，张思聪，翟一凡，陈浩</w:t>
            </w:r>
          </w:p>
        </w:tc>
        <w:tc>
          <w:tcPr>
            <w:tcW w:w="85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发明专利</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kern w:val="0"/>
                <w:sz w:val="21"/>
                <w:szCs w:val="21"/>
                <w14:textFill>
                  <w14:solidFill>
                    <w14:schemeClr w14:val="tx1"/>
                  </w14:solidFill>
                </w14:textFill>
              </w:rPr>
            </w:pPr>
            <w:r>
              <w:rPr>
                <w:rFonts w:hint="default" w:ascii="Times New Roman" w:hAnsi="Times New Roman" w:eastAsia="仿宋" w:cs="Times New Roman"/>
                <w:color w:val="000000" w:themeColor="text1"/>
                <w:kern w:val="0"/>
                <w:sz w:val="21"/>
                <w:szCs w:val="21"/>
                <w14:textFill>
                  <w14:solidFill>
                    <w14:schemeClr w14:val="tx1"/>
                  </w14:solidFill>
                </w14:textFill>
              </w:rPr>
              <w:t>一种诱集并监测韭蛆成虫的方法</w:t>
            </w:r>
          </w:p>
        </w:tc>
        <w:tc>
          <w:tcPr>
            <w:tcW w:w="68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中国</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kern w:val="0"/>
                <w:sz w:val="21"/>
                <w:szCs w:val="21"/>
                <w14:textFill>
                  <w14:solidFill>
                    <w14:schemeClr w14:val="tx1"/>
                  </w14:solidFill>
                </w14:textFill>
              </w:rPr>
            </w:pPr>
            <w:r>
              <w:rPr>
                <w:rFonts w:hint="default" w:ascii="Times New Roman" w:hAnsi="Times New Roman" w:eastAsia="仿宋" w:cs="Times New Roman"/>
                <w:color w:val="000000" w:themeColor="text1"/>
                <w:kern w:val="0"/>
                <w:sz w:val="21"/>
                <w:szCs w:val="21"/>
                <w14:textFill>
                  <w14:solidFill>
                    <w14:schemeClr w14:val="tx1"/>
                  </w14:solidFill>
                </w14:textFill>
              </w:rPr>
              <w:t>ZL201510396733.6</w:t>
            </w:r>
          </w:p>
        </w:tc>
        <w:tc>
          <w:tcPr>
            <w:tcW w:w="102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2018年6月29日</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2983159</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山东省农业科学院植物保护研究所</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高欢欢，于毅，周仙红，李丽莉，张思聪，陈浩，张安盛，门兴元，徐楠，覃冬云，葛温伯</w:t>
            </w:r>
          </w:p>
        </w:tc>
        <w:tc>
          <w:tcPr>
            <w:tcW w:w="85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发明专利</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一种诱集韭蛆成虫产卵的方法</w:t>
            </w:r>
          </w:p>
        </w:tc>
        <w:tc>
          <w:tcPr>
            <w:tcW w:w="68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中国</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ZL201510397689.0</w:t>
            </w:r>
          </w:p>
        </w:tc>
        <w:tc>
          <w:tcPr>
            <w:tcW w:w="102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2018年6月29日</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2983172</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山东省农业科学院植物保护研究所</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于毅，高欢欢，周仙红，李丽莉，张思聪，陈浩，张安盛，门兴元，徐楠，覃冬云</w:t>
            </w:r>
          </w:p>
        </w:tc>
        <w:tc>
          <w:tcPr>
            <w:tcW w:w="85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发明专利</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一种含吡丙醚和氟铃脲的农药组合物</w:t>
            </w:r>
          </w:p>
        </w:tc>
        <w:tc>
          <w:tcPr>
            <w:tcW w:w="68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中国</w:t>
            </w:r>
          </w:p>
        </w:tc>
        <w:tc>
          <w:tcPr>
            <w:tcW w:w="1134" w:type="dxa"/>
            <w:vAlign w:val="center"/>
          </w:tcPr>
          <w:p>
            <w:pPr>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ZL201410739317.7</w:t>
            </w:r>
          </w:p>
        </w:tc>
        <w:tc>
          <w:tcPr>
            <w:tcW w:w="102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2016年06月22日</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2117796</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山东农业大学</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刘峰, 慕卫, 李慧, 张大侠</w:t>
            </w:r>
          </w:p>
        </w:tc>
        <w:tc>
          <w:tcPr>
            <w:tcW w:w="85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省级标准</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韭菜根蛆综合防治技术规程</w:t>
            </w:r>
          </w:p>
        </w:tc>
        <w:tc>
          <w:tcPr>
            <w:tcW w:w="68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山东省质量技术监督局</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DB37/T2500-2014</w:t>
            </w:r>
          </w:p>
        </w:tc>
        <w:tc>
          <w:tcPr>
            <w:tcW w:w="102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2014年04月21日</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DB37/T2500-2014</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山东农业大学</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薛明, 王开运, 路兴涛, 王承香, 马冲, 刘建平</w:t>
            </w:r>
          </w:p>
        </w:tc>
        <w:tc>
          <w:tcPr>
            <w:tcW w:w="85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实施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省级标准</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蔬菜病虫害综合防治技术规程</w:t>
            </w:r>
            <w:r>
              <w:rPr>
                <w:rFonts w:hint="eastAsia" w:ascii="仿宋" w:hAnsi="仿宋" w:eastAsia="仿宋" w:cs="Times New Roman"/>
                <w:color w:val="000000" w:themeColor="text1"/>
                <w:sz w:val="21"/>
                <w:szCs w:val="21"/>
                <w:lang w:eastAsia="zh-CN"/>
                <w14:textFill>
                  <w14:solidFill>
                    <w14:schemeClr w14:val="tx1"/>
                  </w14:solidFill>
                </w14:textFill>
              </w:rPr>
              <w:t>“</w:t>
            </w:r>
            <w:r>
              <w:rPr>
                <w:rFonts w:hint="default" w:ascii="Times New Roman" w:hAnsi="Times New Roman" w:eastAsia="仿宋" w:cs="Times New Roman"/>
                <w:color w:val="000000" w:themeColor="text1"/>
                <w:sz w:val="21"/>
                <w:szCs w:val="21"/>
                <w14:textFill>
                  <w14:solidFill>
                    <w14:schemeClr w14:val="tx1"/>
                  </w14:solidFill>
                </w14:textFill>
              </w:rPr>
              <w:t>第17部分：设施韭菜</w:t>
            </w:r>
            <w:r>
              <w:rPr>
                <w:rFonts w:hint="default" w:ascii="Times New Roman" w:hAnsi="Times New Roman" w:eastAsia="仿宋" w:cs="Times New Roman"/>
                <w:color w:val="000000" w:themeColor="text1"/>
                <w:sz w:val="21"/>
                <w:szCs w:val="21"/>
                <w:lang w:eastAsia="zh-CN"/>
                <w14:textFill>
                  <w14:solidFill>
                    <w14:schemeClr w14:val="tx1"/>
                  </w14:solidFill>
                </w14:textFill>
              </w:rPr>
              <w:t>”</w:t>
            </w:r>
          </w:p>
        </w:tc>
        <w:tc>
          <w:tcPr>
            <w:tcW w:w="68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山东省质量技术监督局</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DB37/T2600.17-2015</w:t>
            </w:r>
          </w:p>
        </w:tc>
        <w:tc>
          <w:tcPr>
            <w:tcW w:w="102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2015年04月20日</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DB37/T2600.17-2015</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山东农业大学</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薛明, 王承香, 刘建平, 马冲, 李朝霞，祝国栋, 左一鸣</w:t>
            </w:r>
          </w:p>
        </w:tc>
        <w:tc>
          <w:tcPr>
            <w:tcW w:w="85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实施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技术规程</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kern w:val="0"/>
                <w:sz w:val="21"/>
                <w:szCs w:val="21"/>
                <w14:textFill>
                  <w14:solidFill>
                    <w14:schemeClr w14:val="tx1"/>
                  </w14:solidFill>
                </w14:textFill>
              </w:rPr>
              <w:t>韭菜迟眼蕈蚊防治技术规程</w:t>
            </w:r>
          </w:p>
        </w:tc>
        <w:tc>
          <w:tcPr>
            <w:tcW w:w="68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河北省质量技术监督局</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kern w:val="0"/>
                <w:sz w:val="21"/>
                <w:szCs w:val="21"/>
                <w14:textFill>
                  <w14:solidFill>
                    <w14:schemeClr w14:val="tx1"/>
                  </w14:solidFill>
                </w14:textFill>
              </w:rPr>
              <w:t>DB13/T2773-2018</w:t>
            </w:r>
          </w:p>
        </w:tc>
        <w:tc>
          <w:tcPr>
            <w:tcW w:w="102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2018年07月16日</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kern w:val="0"/>
                <w:sz w:val="21"/>
                <w:szCs w:val="21"/>
                <w14:textFill>
                  <w14:solidFill>
                    <w14:schemeClr w14:val="tx1"/>
                  </w14:solidFill>
                </w14:textFill>
              </w:rPr>
              <w:t>DB13/T2773-2018</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kern w:val="0"/>
                <w:sz w:val="21"/>
                <w:szCs w:val="21"/>
                <w14:textFill>
                  <w14:solidFill>
                    <w14:schemeClr w14:val="tx1"/>
                  </w14:solidFill>
                </w14:textFill>
              </w:rPr>
              <w:t>河北省农林科学院植物保护研究所、河北农业大学</w:t>
            </w:r>
          </w:p>
        </w:tc>
        <w:tc>
          <w:tcPr>
            <w:tcW w:w="1134"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kern w:val="0"/>
                <w:sz w:val="21"/>
                <w:szCs w:val="21"/>
                <w14:textFill>
                  <w14:solidFill>
                    <w14:schemeClr w14:val="tx1"/>
                  </w14:solidFill>
                </w14:textFill>
              </w:rPr>
              <w:t>杜立新, 宋健, 魏国树, 赵聚莹,曹伟平, 张晓</w:t>
            </w:r>
          </w:p>
        </w:tc>
        <w:tc>
          <w:tcPr>
            <w:tcW w:w="850" w:type="dxa"/>
            <w:vAlign w:val="center"/>
          </w:tcPr>
          <w:p>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color w:val="000000" w:themeColor="text1"/>
                <w:sz w:val="21"/>
                <w:szCs w:val="21"/>
                <w14:textFill>
                  <w14:solidFill>
                    <w14:schemeClr w14:val="tx1"/>
                  </w14:solidFill>
                </w14:textFill>
              </w:rPr>
            </w:pPr>
            <w:r>
              <w:rPr>
                <w:rFonts w:hint="default" w:ascii="Times New Roman" w:hAnsi="Times New Roman" w:eastAsia="仿宋" w:cs="Times New Roman"/>
                <w:color w:val="000000" w:themeColor="text1"/>
                <w:sz w:val="21"/>
                <w:szCs w:val="21"/>
                <w14:textFill>
                  <w14:solidFill>
                    <w14:schemeClr w14:val="tx1"/>
                  </w14:solidFill>
                </w14:textFill>
              </w:rPr>
              <w:t>实施</w:t>
            </w:r>
          </w:p>
        </w:tc>
      </w:tr>
    </w:tbl>
    <w:p>
      <w:pPr>
        <w:pStyle w:val="3"/>
      </w:pPr>
      <w:r>
        <w:t>七、主要完成人情况表</w:t>
      </w:r>
    </w:p>
    <w:tbl>
      <w:tblPr>
        <w:tblStyle w:val="33"/>
        <w:tblW w:w="9353" w:type="dxa"/>
        <w:jc w:val="center"/>
        <w:tblInd w:w="-1026"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0"/>
        <w:gridCol w:w="454"/>
        <w:gridCol w:w="680"/>
        <w:gridCol w:w="850"/>
        <w:gridCol w:w="992"/>
        <w:gridCol w:w="992"/>
        <w:gridCol w:w="453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93" w:hRule="atLeast"/>
          <w:jc w:val="center"/>
        </w:trPr>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姓 名</w:t>
            </w:r>
          </w:p>
        </w:tc>
        <w:tc>
          <w:tcPr>
            <w:tcW w:w="454"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排名</w:t>
            </w:r>
          </w:p>
        </w:tc>
        <w:tc>
          <w:tcPr>
            <w:tcW w:w="68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行政</w:t>
            </w:r>
          </w:p>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职务</w:t>
            </w:r>
          </w:p>
        </w:tc>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技术</w:t>
            </w:r>
          </w:p>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职称</w:t>
            </w:r>
          </w:p>
        </w:tc>
        <w:tc>
          <w:tcPr>
            <w:tcW w:w="992"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工作</w:t>
            </w:r>
          </w:p>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单位</w:t>
            </w:r>
          </w:p>
        </w:tc>
        <w:tc>
          <w:tcPr>
            <w:tcW w:w="992"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b/>
                <w:bCs/>
                <w:color w:val="0D0D0D"/>
                <w:sz w:val="21"/>
                <w:szCs w:val="21"/>
              </w:rPr>
            </w:pPr>
            <w:r>
              <w:rPr>
                <w:rFonts w:hint="default" w:ascii="Times New Roman" w:hAnsi="Times New Roman" w:eastAsia="仿宋" w:cs="Times New Roman"/>
                <w:b/>
                <w:bCs/>
                <w:color w:val="0D0D0D"/>
                <w:sz w:val="21"/>
                <w:szCs w:val="21"/>
              </w:rPr>
              <w:t>完成</w:t>
            </w:r>
          </w:p>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b/>
                <w:bCs/>
                <w:color w:val="0D0D0D"/>
                <w:sz w:val="21"/>
                <w:szCs w:val="21"/>
              </w:rPr>
            </w:pPr>
            <w:r>
              <w:rPr>
                <w:rFonts w:hint="default" w:ascii="Times New Roman" w:hAnsi="Times New Roman" w:eastAsia="仿宋" w:cs="Times New Roman"/>
                <w:b/>
                <w:bCs/>
                <w:color w:val="0D0D0D"/>
                <w:sz w:val="21"/>
                <w:szCs w:val="21"/>
              </w:rPr>
              <w:t>单位</w:t>
            </w:r>
          </w:p>
        </w:tc>
        <w:tc>
          <w:tcPr>
            <w:tcW w:w="4535"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color w:val="0D0D0D"/>
                <w:sz w:val="21"/>
                <w:szCs w:val="21"/>
              </w:rPr>
              <w:t>对本项目贡献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张友军</w:t>
            </w:r>
          </w:p>
        </w:tc>
        <w:tc>
          <w:tcPr>
            <w:tcW w:w="454"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68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副所长</w:t>
            </w:r>
          </w:p>
        </w:tc>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92"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中国农业科学院蔬菜花卉研究所</w:t>
            </w:r>
          </w:p>
        </w:tc>
        <w:tc>
          <w:tcPr>
            <w:tcW w:w="992" w:type="dxa"/>
            <w:vAlign w:val="center"/>
          </w:tcPr>
          <w:p>
            <w:pPr>
              <w:pStyle w:val="13"/>
              <w:keepNext w:val="0"/>
              <w:keepLines w:val="0"/>
              <w:pageBreakBefore w:val="0"/>
              <w:widowControl w:val="0"/>
              <w:kinsoku/>
              <w:wordWrap/>
              <w:overflowPunct/>
              <w:topLinePunct w:val="0"/>
              <w:bidi w:val="0"/>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中国农业科学院蔬菜花卉研究所</w:t>
            </w:r>
          </w:p>
        </w:tc>
        <w:tc>
          <w:tcPr>
            <w:tcW w:w="4535" w:type="dxa"/>
            <w:vAlign w:val="center"/>
          </w:tcPr>
          <w:p>
            <w:pPr>
              <w:pStyle w:val="13"/>
              <w:keepNext w:val="0"/>
              <w:keepLines w:val="0"/>
              <w:pageBreakBefore w:val="0"/>
              <w:widowControl w:val="0"/>
              <w:kinsoku/>
              <w:wordWrap/>
              <w:overflowPunct/>
              <w:topLinePunct w:val="0"/>
              <w:bidi w:val="0"/>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明确了不同地理种群韭蛆的遗传分化，发现华北地区韭蛆有3-4个发生高峰，明确了韭菜挥发物中对韭蛆成虫有诱集作用的化合物成分确定在北纬29°N—40°N的我国韭菜主产区，韭蛆可周年发生；发现高温胁迫引起了虫体内抗氧化反应程度明显增加，虫体造成了剧烈的胁迫损伤；研发了</w:t>
            </w:r>
            <w:r>
              <w:rPr>
                <w:rFonts w:hint="eastAsia" w:ascii="仿宋" w:hAnsi="仿宋" w:eastAsia="仿宋" w:cs="Times New Roman"/>
                <w:color w:val="000000"/>
                <w:sz w:val="21"/>
                <w:szCs w:val="21"/>
                <w:lang w:eastAsia="zh-CN"/>
              </w:rPr>
              <w:t>“</w:t>
            </w:r>
            <w:r>
              <w:rPr>
                <w:rFonts w:hint="default" w:ascii="Times New Roman" w:hAnsi="Times New Roman" w:eastAsia="仿宋" w:cs="Times New Roman"/>
                <w:color w:val="000000"/>
                <w:sz w:val="21"/>
                <w:szCs w:val="21"/>
              </w:rPr>
              <w:t>日晒高温覆膜</w:t>
            </w:r>
            <w:r>
              <w:rPr>
                <w:rFonts w:hint="eastAsia" w:ascii="Times New Roman" w:cs="Times New Roman"/>
                <w:color w:val="000000"/>
                <w:sz w:val="21"/>
                <w:szCs w:val="21"/>
                <w:lang w:eastAsia="zh-CN"/>
              </w:rPr>
              <w:t>”</w:t>
            </w:r>
            <w:r>
              <w:rPr>
                <w:rFonts w:hint="default" w:ascii="Times New Roman" w:hAnsi="Times New Roman" w:eastAsia="仿宋" w:cs="Times New Roman"/>
                <w:color w:val="000000"/>
                <w:sz w:val="21"/>
                <w:szCs w:val="21"/>
              </w:rPr>
              <w:t>防治韭蛆新技术，并进行了推广和应用。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魏启文</w:t>
            </w:r>
          </w:p>
        </w:tc>
        <w:tc>
          <w:tcPr>
            <w:tcW w:w="454"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68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党委书记</w:t>
            </w:r>
          </w:p>
        </w:tc>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92"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全国农业技术推广服务中心</w:t>
            </w:r>
          </w:p>
        </w:tc>
        <w:tc>
          <w:tcPr>
            <w:tcW w:w="992" w:type="dxa"/>
            <w:vAlign w:val="center"/>
          </w:tcPr>
          <w:p>
            <w:pPr>
              <w:pStyle w:val="13"/>
              <w:keepNext w:val="0"/>
              <w:keepLines w:val="0"/>
              <w:pageBreakBefore w:val="0"/>
              <w:widowControl w:val="0"/>
              <w:kinsoku/>
              <w:wordWrap/>
              <w:overflowPunct/>
              <w:topLinePunct w:val="0"/>
              <w:bidi w:val="0"/>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全国农业技术推广服务中心</w:t>
            </w:r>
          </w:p>
        </w:tc>
        <w:tc>
          <w:tcPr>
            <w:tcW w:w="4535" w:type="dxa"/>
            <w:vAlign w:val="center"/>
          </w:tcPr>
          <w:p>
            <w:pPr>
              <w:pStyle w:val="13"/>
              <w:keepNext w:val="0"/>
              <w:keepLines w:val="0"/>
              <w:pageBreakBefore w:val="0"/>
              <w:widowControl w:val="0"/>
              <w:kinsoku/>
              <w:wordWrap/>
              <w:overflowPunct/>
              <w:topLinePunct w:val="0"/>
              <w:bidi w:val="0"/>
              <w:snapToGrid/>
              <w:spacing w:line="26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负责组织在山东、河北、河南、天津等省（市）的20多个基点开展日晒高温覆膜法防治韭蛆技术的田间应用试验示范工作，完成了其应用技术的开发；通过负责实施和组织的全国性试验示范，揭示和验证了日晒高温覆膜法是一项快速高效、绿色环保防治韭蛆的技术，且持效期长；主持</w:t>
            </w:r>
            <w:r>
              <w:rPr>
                <w:rFonts w:hint="eastAsia" w:ascii="仿宋" w:hAnsi="仿宋" w:eastAsia="仿宋" w:cs="Times New Roman"/>
                <w:color w:val="000000"/>
                <w:sz w:val="21"/>
                <w:szCs w:val="21"/>
                <w:lang w:eastAsia="zh-CN"/>
              </w:rPr>
              <w:t>“</w:t>
            </w:r>
            <w:r>
              <w:rPr>
                <w:rFonts w:hint="default" w:ascii="Times New Roman" w:hAnsi="Times New Roman" w:eastAsia="仿宋" w:cs="Times New Roman"/>
                <w:color w:val="000000"/>
                <w:sz w:val="21"/>
                <w:szCs w:val="21"/>
              </w:rPr>
              <w:t>日晒高温覆膜法防治韭蛆技术规程</w:t>
            </w:r>
            <w:r>
              <w:rPr>
                <w:rFonts w:hint="eastAsia" w:ascii="Times New Roman" w:cs="Times New Roman"/>
                <w:color w:val="000000"/>
                <w:sz w:val="21"/>
                <w:szCs w:val="21"/>
                <w:lang w:eastAsia="zh-CN"/>
              </w:rPr>
              <w:t>”</w:t>
            </w:r>
            <w:r>
              <w:rPr>
                <w:rFonts w:hint="default" w:ascii="Times New Roman" w:hAnsi="Times New Roman" w:eastAsia="仿宋" w:cs="Times New Roman"/>
                <w:color w:val="000000"/>
                <w:sz w:val="21"/>
                <w:szCs w:val="21"/>
              </w:rPr>
              <w:t>的制定，并作为全国绿色防控主推技术之一，在全国15个省区市开展推广应用与培训活动。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rPr>
              <w:t>于毅</w:t>
            </w:r>
          </w:p>
        </w:tc>
        <w:tc>
          <w:tcPr>
            <w:tcW w:w="454"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68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副所长</w:t>
            </w:r>
          </w:p>
        </w:tc>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92"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rPr>
              <w:t>山东省农业科学院植物保护研究所</w:t>
            </w:r>
          </w:p>
        </w:tc>
        <w:tc>
          <w:tcPr>
            <w:tcW w:w="992" w:type="dxa"/>
            <w:vAlign w:val="center"/>
          </w:tcPr>
          <w:p>
            <w:pPr>
              <w:pStyle w:val="13"/>
              <w:keepNext w:val="0"/>
              <w:keepLines w:val="0"/>
              <w:pageBreakBefore w:val="0"/>
              <w:widowControl w:val="0"/>
              <w:kinsoku/>
              <w:wordWrap/>
              <w:overflowPunct/>
              <w:topLinePunct w:val="0"/>
              <w:bidi w:val="0"/>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rPr>
              <w:t>山东省农业科学院植物保护研究所</w:t>
            </w:r>
          </w:p>
        </w:tc>
        <w:tc>
          <w:tcPr>
            <w:tcW w:w="4535" w:type="dxa"/>
            <w:vAlign w:val="center"/>
          </w:tcPr>
          <w:p>
            <w:pPr>
              <w:pStyle w:val="13"/>
              <w:keepNext w:val="0"/>
              <w:keepLines w:val="0"/>
              <w:pageBreakBefore w:val="0"/>
              <w:widowControl w:val="0"/>
              <w:kinsoku/>
              <w:wordWrap/>
              <w:overflowPunct/>
              <w:topLinePunct w:val="0"/>
              <w:bidi w:val="0"/>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rPr>
              <w:t>查明了韭蛆在山东省不同栽培模式下和不同年生韭菜上的发生规律，研究了韭蛆的生物学、行为学特性，明确了韭蛆在山东省的适应机制；明确了防虫网对韭蛆的阻隔效果，研发臭氧水防治技术；筛选了对韭蛆高毒力白僵菌菌株，筛选出高效生物制剂和环境友好化学药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吴青君</w:t>
            </w:r>
          </w:p>
        </w:tc>
        <w:tc>
          <w:tcPr>
            <w:tcW w:w="454"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68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92"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中国农业科学院蔬菜花卉研究所</w:t>
            </w:r>
          </w:p>
        </w:tc>
        <w:tc>
          <w:tcPr>
            <w:tcW w:w="992" w:type="dxa"/>
            <w:vAlign w:val="center"/>
          </w:tcPr>
          <w:p>
            <w:pPr>
              <w:pStyle w:val="13"/>
              <w:keepNext w:val="0"/>
              <w:keepLines w:val="0"/>
              <w:pageBreakBefore w:val="0"/>
              <w:widowControl w:val="0"/>
              <w:kinsoku/>
              <w:wordWrap/>
              <w:overflowPunct/>
              <w:topLinePunct w:val="0"/>
              <w:bidi w:val="0"/>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中国农业科学院蔬菜花卉研究所</w:t>
            </w:r>
          </w:p>
        </w:tc>
        <w:tc>
          <w:tcPr>
            <w:tcW w:w="4535" w:type="dxa"/>
            <w:vAlign w:val="center"/>
          </w:tcPr>
          <w:p>
            <w:pPr>
              <w:pStyle w:val="13"/>
              <w:keepNext w:val="0"/>
              <w:keepLines w:val="0"/>
              <w:pageBreakBefore w:val="0"/>
              <w:widowControl w:val="0"/>
              <w:kinsoku/>
              <w:wordWrap/>
              <w:overflowPunct/>
              <w:topLinePunct w:val="0"/>
              <w:bidi w:val="0"/>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建立了韭蛆的室内饲养方法，发现韭蛆的生长发育受温度影响较大，韭蛆的卵、幼虫、蛹的发育起点温度分别为5.85℃，8.72℃和3.34℃，4龄幼虫的过冷却点和冰点最低，分别为-13.98℃和-9.94℃；筛选了高效低毒的防治药剂；参与研发</w:t>
            </w:r>
            <w:r>
              <w:rPr>
                <w:rFonts w:hint="eastAsia" w:ascii="仿宋" w:hAnsi="仿宋" w:eastAsia="仿宋" w:cs="Times New Roman"/>
                <w:color w:val="000000"/>
                <w:sz w:val="21"/>
                <w:szCs w:val="21"/>
                <w:lang w:eastAsia="zh-CN"/>
              </w:rPr>
              <w:t>“</w:t>
            </w:r>
            <w:r>
              <w:rPr>
                <w:rFonts w:hint="default" w:ascii="Times New Roman" w:hAnsi="Times New Roman" w:eastAsia="仿宋" w:cs="Times New Roman"/>
                <w:color w:val="000000"/>
                <w:sz w:val="21"/>
                <w:szCs w:val="21"/>
              </w:rPr>
              <w:t>日晒高温覆膜</w:t>
            </w:r>
            <w:r>
              <w:rPr>
                <w:rFonts w:hint="eastAsia" w:ascii="Times New Roman" w:cs="Times New Roman"/>
                <w:color w:val="000000"/>
                <w:sz w:val="21"/>
                <w:szCs w:val="21"/>
                <w:lang w:eastAsia="zh-CN"/>
              </w:rPr>
              <w:t>”</w:t>
            </w:r>
            <w:r>
              <w:rPr>
                <w:rFonts w:hint="default" w:ascii="Times New Roman" w:hAnsi="Times New Roman" w:eastAsia="仿宋" w:cs="Times New Roman"/>
                <w:color w:val="000000"/>
                <w:sz w:val="21"/>
                <w:szCs w:val="21"/>
              </w:rPr>
              <w:t>技术，进行了技术培训、推广和应用。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薛明</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教授</w:t>
            </w: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山东农业大学</w:t>
            </w:r>
          </w:p>
        </w:tc>
        <w:tc>
          <w:tcPr>
            <w:tcW w:w="992" w:type="dxa"/>
            <w:vAlign w:val="center"/>
          </w:tcPr>
          <w:p>
            <w:pPr>
              <w:pStyle w:val="13"/>
              <w:keepNext w:val="0"/>
              <w:keepLines w:val="0"/>
              <w:pageBreakBefore w:val="0"/>
              <w:widowControl w:val="0"/>
              <w:kinsoku/>
              <w:wordWrap/>
              <w:overflowPunct/>
              <w:topLinePunct w:val="0"/>
              <w:autoSpaceDE/>
              <w:autoSpaceDN/>
              <w:bidi w:val="0"/>
              <w:adjustRightInd/>
              <w:snapToGrid/>
              <w:spacing w:line="27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山东农业大学</w:t>
            </w:r>
          </w:p>
        </w:tc>
        <w:tc>
          <w:tcPr>
            <w:tcW w:w="4535" w:type="dxa"/>
            <w:vAlign w:val="center"/>
          </w:tcPr>
          <w:p>
            <w:pPr>
              <w:pStyle w:val="13"/>
              <w:keepNext w:val="0"/>
              <w:keepLines w:val="0"/>
              <w:pageBreakBefore w:val="0"/>
              <w:widowControl w:val="0"/>
              <w:kinsoku/>
              <w:wordWrap/>
              <w:overflowPunct/>
              <w:topLinePunct w:val="0"/>
              <w:autoSpaceDE/>
              <w:autoSpaceDN/>
              <w:bidi w:val="0"/>
              <w:adjustRightInd/>
              <w:snapToGrid/>
              <w:spacing w:line="27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重点完成了：①山东韭菜不同设施模式下韭蛆发生规律和影响韭蛆发生的主要因子的研究。②研究了寄主植物、温湿度等主要环境因子对韭蛆发生的影响。③针对山东韭蛆的发生特点，主持编制了山东省地方标准</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韭蛆绿色防控技术技术标准</w:t>
            </w:r>
            <w:r>
              <w:rPr>
                <w:rFonts w:hint="eastAsia" w:ascii="Times New Roman" w:cs="Times New Roman"/>
                <w:sz w:val="21"/>
                <w:szCs w:val="21"/>
                <w:lang w:eastAsia="zh-CN"/>
              </w:rPr>
              <w:t>”</w:t>
            </w:r>
            <w:r>
              <w:rPr>
                <w:rFonts w:hint="default" w:ascii="Times New Roman" w:hAnsi="Times New Roman" w:eastAsia="仿宋" w:cs="Times New Roman"/>
                <w:sz w:val="21"/>
                <w:szCs w:val="21"/>
              </w:rPr>
              <w:t>2项，并进行了成果的推广应用。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刘峰</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教授</w:t>
            </w: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27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山东农业大学</w:t>
            </w:r>
          </w:p>
        </w:tc>
        <w:tc>
          <w:tcPr>
            <w:tcW w:w="992" w:type="dxa"/>
            <w:vAlign w:val="center"/>
          </w:tcPr>
          <w:p>
            <w:pPr>
              <w:pStyle w:val="13"/>
              <w:keepNext w:val="0"/>
              <w:keepLines w:val="0"/>
              <w:pageBreakBefore w:val="0"/>
              <w:widowControl w:val="0"/>
              <w:kinsoku/>
              <w:wordWrap/>
              <w:overflowPunct/>
              <w:topLinePunct w:val="0"/>
              <w:autoSpaceDE/>
              <w:autoSpaceDN/>
              <w:bidi w:val="0"/>
              <w:adjustRightInd/>
              <w:snapToGrid/>
              <w:spacing w:line="27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山东农业大学</w:t>
            </w:r>
          </w:p>
        </w:tc>
        <w:tc>
          <w:tcPr>
            <w:tcW w:w="4535" w:type="dxa"/>
            <w:vAlign w:val="center"/>
          </w:tcPr>
          <w:p>
            <w:pPr>
              <w:pStyle w:val="13"/>
              <w:keepNext w:val="0"/>
              <w:keepLines w:val="0"/>
              <w:pageBreakBefore w:val="0"/>
              <w:widowControl w:val="0"/>
              <w:kinsoku/>
              <w:wordWrap/>
              <w:overflowPunct/>
              <w:topLinePunct w:val="0"/>
              <w:autoSpaceDE/>
              <w:autoSpaceDN/>
              <w:bidi w:val="0"/>
              <w:adjustRightInd/>
              <w:snapToGrid/>
              <w:spacing w:line="27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重点完成了：①研究了寄主植物及低致死剂量杀虫剂对韭蛆生长发育和繁殖的影响；②研究了防治药剂室内生测及田间防治技术，参与了韭蛆抗药性监测工作，优化了噻虫嗪等高效防治药剂的剂型；③明确了不同施药方式下新烟碱类以及虫螨腈等高效药剂在韭菜田土壤中的分布和残留状况及对药效的影响；④参加了成果的示范推广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魏国树</w:t>
            </w:r>
          </w:p>
        </w:tc>
        <w:tc>
          <w:tcPr>
            <w:tcW w:w="454"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68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教授</w:t>
            </w:r>
          </w:p>
        </w:tc>
        <w:tc>
          <w:tcPr>
            <w:tcW w:w="992"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河北农业大学</w:t>
            </w:r>
          </w:p>
        </w:tc>
        <w:tc>
          <w:tcPr>
            <w:tcW w:w="992" w:type="dxa"/>
            <w:vAlign w:val="center"/>
          </w:tcPr>
          <w:p>
            <w:pPr>
              <w:pStyle w:val="13"/>
              <w:keepNext w:val="0"/>
              <w:keepLines w:val="0"/>
              <w:pageBreakBefore w:val="0"/>
              <w:widowControl w:val="0"/>
              <w:kinsoku/>
              <w:wordWrap/>
              <w:overflowPunct/>
              <w:topLinePunct w:val="0"/>
              <w:bidi w:val="0"/>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河北农业大学</w:t>
            </w:r>
          </w:p>
        </w:tc>
        <w:tc>
          <w:tcPr>
            <w:tcW w:w="4535" w:type="dxa"/>
            <w:vAlign w:val="center"/>
          </w:tcPr>
          <w:p>
            <w:pPr>
              <w:pStyle w:val="13"/>
              <w:keepNext w:val="0"/>
              <w:keepLines w:val="0"/>
              <w:pageBreakBefore w:val="0"/>
              <w:widowControl w:val="0"/>
              <w:kinsoku/>
              <w:wordWrap/>
              <w:overflowPunct/>
              <w:topLinePunct w:val="0"/>
              <w:bidi w:val="0"/>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明确了河北省地区韭蛆的优势种类和周年生活史，日节律；发现了韭蛆趋黑习性，开创性提出和构建了高效、经济、简便和生态安全的</w:t>
            </w:r>
            <w:r>
              <w:rPr>
                <w:rFonts w:hint="eastAsia" w:ascii="仿宋" w:hAnsi="仿宋" w:eastAsia="仿宋" w:cs="Times New Roman"/>
                <w:color w:val="000000"/>
                <w:sz w:val="21"/>
                <w:szCs w:val="21"/>
                <w:lang w:eastAsia="zh-CN"/>
              </w:rPr>
              <w:t>“</w:t>
            </w:r>
            <w:r>
              <w:rPr>
                <w:rFonts w:hint="default" w:ascii="Times New Roman" w:hAnsi="Times New Roman" w:eastAsia="仿宋" w:cs="Times New Roman"/>
                <w:color w:val="000000"/>
                <w:sz w:val="21"/>
                <w:szCs w:val="21"/>
              </w:rPr>
              <w:t>黑色粘虫板</w:t>
            </w:r>
            <w:r>
              <w:rPr>
                <w:rFonts w:hint="eastAsia" w:ascii="Times New Roman" w:cs="Times New Roman"/>
                <w:color w:val="000000"/>
                <w:sz w:val="21"/>
                <w:szCs w:val="21"/>
                <w:lang w:eastAsia="zh-CN"/>
              </w:rPr>
              <w:t>”</w:t>
            </w:r>
            <w:r>
              <w:rPr>
                <w:rFonts w:hint="default" w:ascii="Times New Roman" w:hAnsi="Times New Roman" w:eastAsia="仿宋" w:cs="Times New Roman"/>
                <w:color w:val="000000"/>
                <w:sz w:val="21"/>
                <w:szCs w:val="21"/>
              </w:rPr>
              <w:t>监测和防控新技术；明确了韭蛆复眼形态及显超微结构的区域分化特点和性别特异性；集成示范和大面积推广了韭蛆绿色防控技术体系。</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许国庆</w:t>
            </w:r>
          </w:p>
        </w:tc>
        <w:tc>
          <w:tcPr>
            <w:tcW w:w="454"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68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992"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辽宁省农业科学院</w:t>
            </w:r>
          </w:p>
        </w:tc>
        <w:tc>
          <w:tcPr>
            <w:tcW w:w="992" w:type="dxa"/>
            <w:vAlign w:val="center"/>
          </w:tcPr>
          <w:p>
            <w:pPr>
              <w:pStyle w:val="13"/>
              <w:keepNext w:val="0"/>
              <w:keepLines w:val="0"/>
              <w:pageBreakBefore w:val="0"/>
              <w:widowControl w:val="0"/>
              <w:kinsoku/>
              <w:wordWrap/>
              <w:overflowPunct/>
              <w:topLinePunct w:val="0"/>
              <w:bidi w:val="0"/>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辽宁省农业科学院</w:t>
            </w:r>
          </w:p>
        </w:tc>
        <w:tc>
          <w:tcPr>
            <w:tcW w:w="4535" w:type="dxa"/>
            <w:vAlign w:val="center"/>
          </w:tcPr>
          <w:p>
            <w:pPr>
              <w:pStyle w:val="13"/>
              <w:keepNext w:val="0"/>
              <w:keepLines w:val="0"/>
              <w:pageBreakBefore w:val="0"/>
              <w:widowControl w:val="0"/>
              <w:kinsoku/>
              <w:wordWrap/>
              <w:overflowPunct/>
              <w:topLinePunct w:val="0"/>
              <w:bidi w:val="0"/>
              <w:snapToGrid/>
              <w:spacing w:line="26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明确了辽沈地区韭菜根蛆（韭蛆）的发生规律和特点，确定了防控韭蛆的关键时期；优化了杀虫烟剂在温室中防控韭蛆危害的应用条件，确定了有效防控成虫的时间节点；集成了早期预警和防控技术，在温室韭菜生产中应用，有效地防控韭蛆的危害，减少了农药使用量，提高了韭菜的质量，经济、社会和生态效益显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刘长仲</w:t>
            </w:r>
          </w:p>
        </w:tc>
        <w:tc>
          <w:tcPr>
            <w:tcW w:w="454"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68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院长</w:t>
            </w:r>
          </w:p>
        </w:tc>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教授</w:t>
            </w:r>
          </w:p>
        </w:tc>
        <w:tc>
          <w:tcPr>
            <w:tcW w:w="992"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甘肃农业大学</w:t>
            </w:r>
          </w:p>
        </w:tc>
        <w:tc>
          <w:tcPr>
            <w:tcW w:w="992" w:type="dxa"/>
            <w:vAlign w:val="center"/>
          </w:tcPr>
          <w:p>
            <w:pPr>
              <w:pStyle w:val="13"/>
              <w:keepNext w:val="0"/>
              <w:keepLines w:val="0"/>
              <w:pageBreakBefore w:val="0"/>
              <w:widowControl w:val="0"/>
              <w:kinsoku/>
              <w:wordWrap/>
              <w:overflowPunct/>
              <w:topLinePunct w:val="0"/>
              <w:bidi w:val="0"/>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甘肃农业大学</w:t>
            </w:r>
          </w:p>
        </w:tc>
        <w:tc>
          <w:tcPr>
            <w:tcW w:w="4535" w:type="dxa"/>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kern w:val="0"/>
                <w:sz w:val="21"/>
                <w:szCs w:val="21"/>
              </w:rPr>
              <w:t>发现韭菜新害虫异迟眼蕈蚊，并系统研究了其在韭菜上的生物学及生态学特性；研究了在不同温度条件下韭菜上异迟眼蕈蚊的种群生命表，发现了异迟眼蕈蚊对高温适应性弱的特性，为研发高温覆膜防治异迟眼蕈蚊提供了新的理论依据；3. 研究集成了适合于西北地区防控韭蛆的有效技术。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史彩华</w:t>
            </w:r>
          </w:p>
        </w:tc>
        <w:tc>
          <w:tcPr>
            <w:tcW w:w="454"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w:t>
            </w:r>
          </w:p>
        </w:tc>
        <w:tc>
          <w:tcPr>
            <w:tcW w:w="68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讲师</w:t>
            </w:r>
          </w:p>
        </w:tc>
        <w:tc>
          <w:tcPr>
            <w:tcW w:w="992" w:type="dxa"/>
            <w:vAlign w:val="center"/>
          </w:tcPr>
          <w:p>
            <w:pPr>
              <w:keepNext w:val="0"/>
              <w:keepLines w:val="0"/>
              <w:pageBreakBefore w:val="0"/>
              <w:widowControl w:val="0"/>
              <w:kinsoku/>
              <w:wordWrap/>
              <w:overflowPunct/>
              <w:topLinePunct w:val="0"/>
              <w:bidi w:val="0"/>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长江大学</w:t>
            </w:r>
          </w:p>
        </w:tc>
        <w:tc>
          <w:tcPr>
            <w:tcW w:w="992" w:type="dxa"/>
            <w:vAlign w:val="center"/>
          </w:tcPr>
          <w:p>
            <w:pPr>
              <w:pStyle w:val="13"/>
              <w:keepNext w:val="0"/>
              <w:keepLines w:val="0"/>
              <w:pageBreakBefore w:val="0"/>
              <w:widowControl w:val="0"/>
              <w:kinsoku/>
              <w:wordWrap/>
              <w:overflowPunct/>
              <w:topLinePunct w:val="0"/>
              <w:bidi w:val="0"/>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长江大学</w:t>
            </w:r>
          </w:p>
        </w:tc>
        <w:tc>
          <w:tcPr>
            <w:tcW w:w="4535" w:type="dxa"/>
            <w:vAlign w:val="center"/>
          </w:tcPr>
          <w:p>
            <w:pPr>
              <w:pStyle w:val="13"/>
              <w:keepNext w:val="0"/>
              <w:keepLines w:val="0"/>
              <w:pageBreakBefore w:val="0"/>
              <w:widowControl w:val="0"/>
              <w:kinsoku/>
              <w:wordWrap/>
              <w:overflowPunct/>
              <w:topLinePunct w:val="0"/>
              <w:bidi w:val="0"/>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探明了韭蛆周年生活史，首次揭示了该害虫在我国韭菜主产区的越冬和越夏习性。发明了</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日晒高温覆膜</w:t>
            </w:r>
            <w:r>
              <w:rPr>
                <w:rFonts w:hint="eastAsia" w:ascii="Times New Roman" w:cs="Times New Roman"/>
                <w:sz w:val="21"/>
                <w:szCs w:val="21"/>
                <w:lang w:eastAsia="zh-CN"/>
              </w:rPr>
              <w:t>”</w:t>
            </w:r>
            <w:r>
              <w:rPr>
                <w:rFonts w:hint="default" w:ascii="Times New Roman" w:hAnsi="Times New Roman" w:eastAsia="仿宋" w:cs="Times New Roman"/>
                <w:sz w:val="21"/>
                <w:szCs w:val="21"/>
              </w:rPr>
              <w:t xml:space="preserve"> 防治韭蛆新技术，并将该技术在全国韭菜主产区进行了示范、推广。</w:t>
            </w:r>
          </w:p>
        </w:tc>
      </w:tr>
    </w:tbl>
    <w:p>
      <w:pPr>
        <w:pStyle w:val="3"/>
      </w:pPr>
      <w:r>
        <w:rPr>
          <w:rFonts w:hint="eastAsia"/>
        </w:rPr>
        <w:t>八、</w:t>
      </w:r>
      <w:r>
        <w:t>主要完成单位及创新推广贡献</w:t>
      </w:r>
    </w:p>
    <w:tbl>
      <w:tblPr>
        <w:tblStyle w:val="32"/>
        <w:tblW w:w="9071" w:type="dxa"/>
        <w:jc w:val="center"/>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5"/>
        <w:gridCol w:w="1571"/>
        <w:gridCol w:w="6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序号</w:t>
            </w:r>
          </w:p>
        </w:tc>
        <w:tc>
          <w:tcPr>
            <w:tcW w:w="1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单位名称</w:t>
            </w:r>
          </w:p>
        </w:tc>
        <w:tc>
          <w:tcPr>
            <w:tcW w:w="68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b/>
                <w:color w:val="0D0D0D"/>
                <w:sz w:val="21"/>
                <w:szCs w:val="21"/>
              </w:rPr>
            </w:pPr>
            <w:r>
              <w:rPr>
                <w:rFonts w:hint="default" w:ascii="Times New Roman" w:hAnsi="Times New Roman" w:eastAsia="仿宋" w:cs="Times New Roman"/>
                <w:b/>
                <w:color w:val="0D0D0D"/>
                <w:sz w:val="21"/>
                <w:szCs w:val="21"/>
              </w:rPr>
              <w:t>创新推广贡献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1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中国农业科学院蔬菜花卉研究所</w:t>
            </w:r>
          </w:p>
        </w:tc>
        <w:tc>
          <w:tcPr>
            <w:tcW w:w="68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both"/>
              <w:textAlignment w:val="auto"/>
              <w:outlineLvl w:val="9"/>
              <w:rPr>
                <w:rFonts w:hint="default" w:ascii="Times New Roman" w:hAnsi="Times New Roman" w:eastAsia="仿宋" w:cs="Times New Roman"/>
                <w:color w:val="0D0D0D"/>
                <w:sz w:val="21"/>
                <w:szCs w:val="21"/>
              </w:rPr>
            </w:pPr>
            <w:r>
              <w:rPr>
                <w:rFonts w:hint="default" w:ascii="Times New Roman" w:hAnsi="Times New Roman" w:eastAsia="仿宋" w:cs="Times New Roman"/>
                <w:color w:val="000000"/>
                <w:sz w:val="21"/>
                <w:szCs w:val="21"/>
              </w:rPr>
              <w:t>明确了韭蛆的基本生物学特性和耐寒特性，研究并明确了不同地理种群韭蛆的遗传分化，阐明了北京地区韭蛆的周年生活史，明确了韭菜挥发物中对韭蛆成虫有诱集作用的化合物成分主要是烯丙基甲基二硫和二烯丙基二硫醚，确定在北纬29°N—40°N的我国韭菜主产区，韭蛆可周年发生，且以4龄老熟幼虫通过休眠形式在菜鳞茎内越冬和越夏；发现高温胁迫引起了虫体内抗氧化反应程度明显增加，虫体造成了剧烈的胁迫损伤；研发了</w:t>
            </w:r>
            <w:r>
              <w:rPr>
                <w:rFonts w:hint="eastAsia" w:ascii="仿宋" w:hAnsi="仿宋" w:eastAsia="仿宋" w:cs="Times New Roman"/>
                <w:color w:val="000000"/>
                <w:sz w:val="21"/>
                <w:szCs w:val="21"/>
                <w:lang w:eastAsia="zh-CN"/>
              </w:rPr>
              <w:t>“</w:t>
            </w:r>
            <w:r>
              <w:rPr>
                <w:rFonts w:hint="default" w:ascii="Times New Roman" w:hAnsi="Times New Roman" w:eastAsia="仿宋" w:cs="Times New Roman"/>
                <w:color w:val="000000"/>
                <w:sz w:val="21"/>
                <w:szCs w:val="21"/>
              </w:rPr>
              <w:t>日晒高温覆膜</w:t>
            </w:r>
            <w:r>
              <w:rPr>
                <w:rFonts w:hint="eastAsia" w:ascii="仿宋" w:hAnsi="仿宋" w:cs="Times New Roman"/>
                <w:color w:val="000000"/>
                <w:sz w:val="21"/>
                <w:szCs w:val="21"/>
                <w:lang w:eastAsia="zh-CN"/>
              </w:rPr>
              <w:t>”</w:t>
            </w:r>
            <w:r>
              <w:rPr>
                <w:rFonts w:hint="default" w:ascii="Times New Roman" w:hAnsi="Times New Roman" w:eastAsia="仿宋" w:cs="Times New Roman"/>
                <w:color w:val="000000"/>
                <w:sz w:val="21"/>
                <w:szCs w:val="21"/>
              </w:rPr>
              <w:t>防治韭蛆新技术，并进行了推广和应用。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1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全国农业技术推广服务中心</w:t>
            </w:r>
          </w:p>
        </w:tc>
        <w:tc>
          <w:tcPr>
            <w:tcW w:w="68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both"/>
              <w:textAlignment w:val="auto"/>
              <w:outlineLvl w:val="9"/>
              <w:rPr>
                <w:rFonts w:hint="default" w:ascii="Times New Roman" w:hAnsi="Times New Roman" w:eastAsia="仿宋" w:cs="Times New Roman"/>
                <w:color w:val="0D0D0D"/>
                <w:sz w:val="21"/>
                <w:szCs w:val="21"/>
              </w:rPr>
            </w:pPr>
            <w:r>
              <w:rPr>
                <w:rFonts w:hint="default" w:ascii="Times New Roman" w:hAnsi="Times New Roman" w:eastAsia="仿宋" w:cs="Times New Roman"/>
                <w:color w:val="000000"/>
                <w:sz w:val="21"/>
                <w:szCs w:val="21"/>
              </w:rPr>
              <w:t>参与</w:t>
            </w:r>
            <w:r>
              <w:rPr>
                <w:rFonts w:hint="eastAsia" w:ascii="仿宋" w:hAnsi="仿宋" w:eastAsia="仿宋" w:cs="Times New Roman"/>
                <w:color w:val="000000"/>
                <w:sz w:val="21"/>
                <w:szCs w:val="21"/>
                <w:lang w:eastAsia="zh-CN"/>
              </w:rPr>
              <w:t>“</w:t>
            </w:r>
            <w:r>
              <w:rPr>
                <w:rFonts w:hint="default" w:ascii="Times New Roman" w:hAnsi="Times New Roman" w:eastAsia="仿宋" w:cs="Times New Roman"/>
                <w:color w:val="000000"/>
                <w:sz w:val="21"/>
                <w:szCs w:val="21"/>
              </w:rPr>
              <w:t>日晒高温覆膜</w:t>
            </w:r>
            <w:r>
              <w:rPr>
                <w:rFonts w:hint="eastAsia" w:ascii="仿宋" w:hAnsi="仿宋" w:cs="Times New Roman"/>
                <w:color w:val="000000"/>
                <w:sz w:val="21"/>
                <w:szCs w:val="21"/>
                <w:lang w:eastAsia="zh-CN"/>
              </w:rPr>
              <w:t>”</w:t>
            </w:r>
            <w:r>
              <w:rPr>
                <w:rFonts w:hint="default" w:ascii="Times New Roman" w:hAnsi="Times New Roman" w:eastAsia="仿宋" w:cs="Times New Roman"/>
                <w:color w:val="000000"/>
                <w:sz w:val="21"/>
                <w:szCs w:val="21"/>
              </w:rPr>
              <w:t>防治韭蛆技术的研发，筛选合适的膜、覆膜时间和覆膜条件，覆膜对韭菜生长的影响等；参与制定《日晒高温覆膜法防治韭蛆技术规程》，在山东、河北、甘肃、辽宁、山西、陕西、安徽、江苏等地大力推广韭蛆绿色防控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1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kern w:val="0"/>
                <w:sz w:val="21"/>
                <w:szCs w:val="21"/>
              </w:rPr>
              <w:t>山东农业科学院植物保护研究所</w:t>
            </w:r>
          </w:p>
        </w:tc>
        <w:tc>
          <w:tcPr>
            <w:tcW w:w="68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both"/>
              <w:textAlignment w:val="auto"/>
              <w:outlineLvl w:val="9"/>
              <w:rPr>
                <w:rFonts w:hint="default" w:ascii="Times New Roman" w:hAnsi="Times New Roman" w:eastAsia="仿宋" w:cs="Times New Roman"/>
                <w:color w:val="0D0D0D"/>
                <w:sz w:val="21"/>
                <w:szCs w:val="21"/>
              </w:rPr>
            </w:pPr>
            <w:r>
              <w:rPr>
                <w:rFonts w:hint="default" w:ascii="Times New Roman" w:hAnsi="Times New Roman" w:eastAsia="仿宋" w:cs="Times New Roman"/>
                <w:color w:val="000000"/>
                <w:sz w:val="21"/>
                <w:szCs w:val="21"/>
              </w:rPr>
              <w:t>查</w:t>
            </w:r>
            <w:r>
              <w:rPr>
                <w:rFonts w:hint="default" w:ascii="Times New Roman" w:hAnsi="Times New Roman" w:eastAsia="仿宋" w:cs="Times New Roman"/>
                <w:sz w:val="21"/>
                <w:szCs w:val="21"/>
              </w:rPr>
              <w:t>明了韭蛆在山东省的发生规律，</w:t>
            </w:r>
            <w:r>
              <w:rPr>
                <w:rFonts w:hint="default" w:ascii="Times New Roman" w:hAnsi="Times New Roman" w:eastAsia="仿宋" w:cs="Times New Roman"/>
                <w:color w:val="000000"/>
                <w:kern w:val="0"/>
                <w:sz w:val="21"/>
                <w:szCs w:val="21"/>
              </w:rPr>
              <w:t>研究了韭蛆爆发成灾的机制，</w:t>
            </w:r>
            <w:r>
              <w:rPr>
                <w:rFonts w:hint="default" w:ascii="Times New Roman" w:hAnsi="Times New Roman" w:eastAsia="仿宋" w:cs="Times New Roman"/>
                <w:sz w:val="21"/>
                <w:szCs w:val="21"/>
              </w:rPr>
              <w:t>明确了防虫网对韭蛆的阻隔效果，研发臭氧水防治韭蛆技术，查明山东韭蛆的抗性现状，筛选出防治苹果绵蚜的高效、安全生物制剂和环境友好化学药剂。</w:t>
            </w:r>
            <w:r>
              <w:rPr>
                <w:rFonts w:hint="default" w:ascii="Times New Roman" w:hAnsi="Times New Roman" w:eastAsia="仿宋" w:cs="Times New Roman"/>
                <w:color w:val="000000"/>
                <w:kern w:val="0"/>
                <w:sz w:val="21"/>
                <w:szCs w:val="21"/>
              </w:rPr>
              <w:t>组建了韭蛆绿色防控技术体系,</w:t>
            </w:r>
            <w:r>
              <w:rPr>
                <w:rFonts w:hint="default" w:ascii="Times New Roman" w:hAnsi="Times New Roman" w:eastAsia="仿宋" w:cs="Times New Roman"/>
                <w:sz w:val="21"/>
                <w:szCs w:val="21"/>
              </w:rPr>
              <w:t>在山东省潍坊、泰安等蔬菜产区建立核心示范基地，带动韭蛆绿色防控技术的示范与推广；与山东各地（市）农业局、植保站、农技服务站等部门合作，以技术培训、现场会等形式，开展不同层次的技术培训，提高了菜农对韭蛆的治理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1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color w:val="000000"/>
                <w:sz w:val="21"/>
                <w:szCs w:val="21"/>
              </w:rPr>
              <w:t>天津市植物保护研究所</w:t>
            </w:r>
          </w:p>
        </w:tc>
        <w:tc>
          <w:tcPr>
            <w:tcW w:w="689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bidi w:val="0"/>
              <w:snapToGrid/>
              <w:spacing w:line="240" w:lineRule="auto"/>
              <w:ind w:firstLine="0" w:firstLineChars="0"/>
              <w:jc w:val="both"/>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sz w:val="21"/>
                <w:szCs w:val="21"/>
              </w:rPr>
              <w:t>重点完成了①天津地区不同栽培模式韭菜田韭蛆的发生规律和和主要影响因子研究；②发现韭蛆的优势天敌-瘦弱秽蝇</w:t>
            </w:r>
            <w:r>
              <w:rPr>
                <w:rFonts w:hint="default" w:ascii="Times New Roman" w:hAnsi="Times New Roman" w:eastAsia="仿宋" w:cs="Times New Roman"/>
                <w:sz w:val="21"/>
                <w:szCs w:val="21"/>
              </w:rPr>
              <w:fldChar w:fldCharType="begin"/>
            </w:r>
            <w:r>
              <w:rPr>
                <w:rFonts w:hint="default" w:ascii="Times New Roman" w:hAnsi="Times New Roman" w:eastAsia="仿宋" w:cs="Times New Roman"/>
                <w:sz w:val="21"/>
                <w:szCs w:val="21"/>
              </w:rPr>
              <w:instrText xml:space="preserve"> = 3 \* GB3 </w:instrText>
            </w:r>
            <w:r>
              <w:rPr>
                <w:rFonts w:hint="default" w:ascii="Times New Roman" w:hAnsi="Times New Roman" w:eastAsia="仿宋" w:cs="Times New Roman"/>
                <w:sz w:val="21"/>
                <w:szCs w:val="21"/>
              </w:rPr>
              <w:fldChar w:fldCharType="separate"/>
            </w:r>
            <w:r>
              <w:rPr>
                <w:rFonts w:hint="default" w:ascii="Times New Roman" w:hAnsi="Times New Roman" w:eastAsia="仿宋" w:cs="Times New Roman"/>
                <w:sz w:val="21"/>
                <w:szCs w:val="21"/>
              </w:rPr>
              <w:t>③</w:t>
            </w:r>
            <w:r>
              <w:rPr>
                <w:rFonts w:hint="default" w:ascii="Times New Roman" w:hAnsi="Times New Roman" w:eastAsia="仿宋" w:cs="Times New Roman"/>
                <w:sz w:val="21"/>
                <w:szCs w:val="21"/>
              </w:rPr>
              <w:fldChar w:fldCharType="end"/>
            </w:r>
            <w:r>
              <w:rPr>
                <w:rFonts w:hint="default" w:ascii="Times New Roman" w:hAnsi="Times New Roman" w:eastAsia="仿宋" w:cs="Times New Roman"/>
                <w:sz w:val="21"/>
                <w:szCs w:val="21"/>
              </w:rPr>
              <w:t>进行韭蛆防控技术的推广应用；天津、江苏、安徽境内韭菜迟眼蕈蚊发生动态调查；韭菜根蛆绿色防控技术集成及区域示范。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1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中国农业大学</w:t>
            </w:r>
          </w:p>
        </w:tc>
        <w:tc>
          <w:tcPr>
            <w:tcW w:w="68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both"/>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sz w:val="21"/>
                <w:szCs w:val="21"/>
              </w:rPr>
              <w:t>建立了实验室韭蛆敏感品系对八种常用杀虫剂毒死蜱、辛硫磷、吡虫啉、噻虫胺、噻虫嗪、高效氯氰菊酯、氟啶脲和灭蝇胺的敏感基线。5年来对我国韭菜主产区内78个地块的韭蛆样品进行了采集，并完成田间韭蛆种群对以上八种常用杀虫剂的抗性监测，掌握了韭蛆的抗药性动态，为韭菜主产区韭蛆的合理用药防控提供科学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1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长江大学</w:t>
            </w:r>
          </w:p>
        </w:tc>
        <w:tc>
          <w:tcPr>
            <w:tcW w:w="68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both"/>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sz w:val="21"/>
                <w:szCs w:val="21"/>
              </w:rPr>
              <w:t>阐明了韭蛆的越冬越夏生物学以及其飞行特性；揭示了韭蛆幼虫的钻蛀特性以及厚实叶鞘与鳞茎是导致韭蛆种群暴发为害的关键机制；阐明高温是限制韭蛆种群地理分布、抑制其种群增长的关键制约因子；研发了</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日晒高温覆膜法</w:t>
            </w:r>
            <w:r>
              <w:rPr>
                <w:rFonts w:hint="eastAsia" w:ascii="仿宋" w:hAnsi="仿宋" w:cs="Times New Roman"/>
                <w:sz w:val="21"/>
                <w:szCs w:val="21"/>
                <w:lang w:eastAsia="zh-CN"/>
              </w:rPr>
              <w:t>”</w:t>
            </w:r>
            <w:r>
              <w:rPr>
                <w:rFonts w:hint="default" w:ascii="Times New Roman" w:hAnsi="Times New Roman" w:eastAsia="仿宋" w:cs="Times New Roman"/>
                <w:sz w:val="21"/>
                <w:szCs w:val="21"/>
              </w:rPr>
              <w:t>防治韭蛆新技术和臭氧水膜下施用技术。经济、社会与生态效益巨大。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1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甘肃农业大学</w:t>
            </w:r>
          </w:p>
        </w:tc>
        <w:tc>
          <w:tcPr>
            <w:tcW w:w="68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sz w:val="21"/>
                <w:szCs w:val="21"/>
              </w:rPr>
              <w:t>发现韭菜新害虫异迟眼蕈蚊，并系统研究了其在</w:t>
            </w:r>
            <w:r>
              <w:rPr>
                <w:rFonts w:hint="default" w:ascii="Times New Roman" w:hAnsi="Times New Roman" w:eastAsia="仿宋" w:cs="Times New Roman"/>
                <w:kern w:val="0"/>
                <w:sz w:val="21"/>
                <w:szCs w:val="21"/>
              </w:rPr>
              <w:t>韭菜上的</w:t>
            </w:r>
            <w:r>
              <w:rPr>
                <w:rFonts w:hint="default" w:ascii="Times New Roman" w:hAnsi="Times New Roman" w:eastAsia="仿宋" w:cs="Times New Roman"/>
                <w:sz w:val="21"/>
                <w:szCs w:val="21"/>
              </w:rPr>
              <w:t>生物学及生态学特性；研究了在不同温度条件下韭菜上异迟眼蕈蚊的种群生命表；研究了光照强度和光周期对生长发育及繁殖的影响；</w:t>
            </w:r>
            <w:r>
              <w:rPr>
                <w:rFonts w:hint="default" w:ascii="Times New Roman" w:hAnsi="Times New Roman" w:eastAsia="仿宋" w:cs="Times New Roman"/>
                <w:color w:val="000000"/>
                <w:kern w:val="0"/>
                <w:sz w:val="21"/>
                <w:szCs w:val="21"/>
              </w:rPr>
              <w:t>形成了综合防控技术模式，</w:t>
            </w:r>
            <w:r>
              <w:rPr>
                <w:rFonts w:hint="default" w:ascii="Times New Roman" w:hAnsi="Times New Roman" w:eastAsia="仿宋" w:cs="Times New Roman"/>
                <w:sz w:val="21"/>
                <w:szCs w:val="21"/>
              </w:rPr>
              <w:t>进行示范、推广和宣传、培训指导。</w:t>
            </w:r>
          </w:p>
        </w:tc>
      </w:tr>
    </w:tbl>
    <w:p>
      <w:pPr>
        <w:pStyle w:val="3"/>
      </w:pPr>
      <w:r>
        <w:rPr>
          <w:rFonts w:hint="eastAsia"/>
        </w:rPr>
        <w:t>九、</w:t>
      </w:r>
      <w:r>
        <w:t>完成人合作关系说明</w:t>
      </w:r>
    </w:p>
    <w:p>
      <w:pPr>
        <w:keepNext w:val="0"/>
        <w:keepLines w:val="0"/>
        <w:pageBreakBefore w:val="0"/>
        <w:widowControl w:val="0"/>
        <w:kinsoku/>
        <w:wordWrap/>
        <w:overflowPunct/>
        <w:topLinePunct w:val="0"/>
        <w:autoSpaceDE/>
        <w:autoSpaceDN/>
        <w:bidi w:val="0"/>
        <w:adjustRightInd/>
        <w:snapToGrid/>
        <w:textAlignment w:val="auto"/>
        <w:outlineLvl w:val="9"/>
      </w:pPr>
      <w:r>
        <w:t>主要完成人张友军、吴青君为同事关系，共事时间从2000年开始至今，共同完成国家</w:t>
      </w:r>
      <w:r>
        <w:rPr>
          <w:rFonts w:hint="eastAsia"/>
          <w:lang w:eastAsia="zh-CN"/>
        </w:rPr>
        <w:t>“</w:t>
      </w:r>
      <w:r>
        <w:t>十五</w:t>
      </w:r>
      <w:r>
        <w:rPr>
          <w:rFonts w:hint="eastAsia"/>
          <w:lang w:eastAsia="zh-CN"/>
        </w:rPr>
        <w:t>”</w:t>
      </w:r>
      <w:r>
        <w:t>、</w:t>
      </w:r>
      <w:r>
        <w:rPr>
          <w:rFonts w:hint="eastAsia"/>
          <w:lang w:eastAsia="zh-CN"/>
        </w:rPr>
        <w:t>“</w:t>
      </w:r>
      <w:r>
        <w:t>十一五</w:t>
      </w:r>
      <w:r>
        <w:rPr>
          <w:rFonts w:hint="eastAsia"/>
          <w:lang w:eastAsia="zh-CN"/>
        </w:rPr>
        <w:t>”</w:t>
      </w:r>
      <w:r>
        <w:t>国家科技攻关课题和农业行业科技项目，共同发表学术文章等。</w:t>
      </w:r>
    </w:p>
    <w:p>
      <w:pPr>
        <w:keepNext w:val="0"/>
        <w:keepLines w:val="0"/>
        <w:pageBreakBefore w:val="0"/>
        <w:widowControl w:val="0"/>
        <w:kinsoku/>
        <w:wordWrap/>
        <w:overflowPunct/>
        <w:topLinePunct w:val="0"/>
        <w:autoSpaceDE/>
        <w:autoSpaceDN/>
        <w:bidi w:val="0"/>
        <w:adjustRightInd/>
        <w:snapToGrid/>
        <w:textAlignment w:val="auto"/>
        <w:outlineLvl w:val="9"/>
      </w:pPr>
      <w:r>
        <w:t>主要完成人魏启文，参与了韭蛆综合防治技术的示范推广工作，与第一完成人张友军合作发表论文2篇，共同</w:t>
      </w:r>
      <w:r>
        <w:rPr>
          <w:rFonts w:hint="eastAsia"/>
        </w:rPr>
        <w:t>制订</w:t>
      </w:r>
      <w:r>
        <w:t>农业行业标准1项。</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rPr>
      </w:pPr>
      <w:r>
        <w:t>2013-2017年，第一完成人张友军主持农业部公益性行业（农业）科研专项经费项目</w:t>
      </w:r>
      <w:r>
        <w:rPr>
          <w:rFonts w:hint="eastAsia"/>
          <w:lang w:eastAsia="zh-CN"/>
        </w:rPr>
        <w:t>“</w:t>
      </w:r>
      <w:r>
        <w:t>作物根蛆类害虫综合防治技术研究与示范</w:t>
      </w:r>
      <w:r>
        <w:rPr>
          <w:rFonts w:hint="eastAsia"/>
          <w:lang w:eastAsia="zh-CN"/>
        </w:rPr>
        <w:t>”</w:t>
      </w:r>
      <w:r>
        <w:t>，山东省农业科学院植物保护所、山东农业大学、河北农业大学、辽宁省农业科学院植物保护研究所、甘肃农业大学共同完成了该课题。于毅、刘峰、魏国树、许国庆、刘长仲是课题主持人，上述人员共同完成了该课题。</w:t>
      </w:r>
      <w:r>
        <w:rPr>
          <w:rFonts w:hint="eastAsia"/>
        </w:rPr>
        <w:t>吴青君作为</w:t>
      </w:r>
      <w:r>
        <w:t>第一作者，张友军</w:t>
      </w:r>
      <w:r>
        <w:rPr>
          <w:rFonts w:hint="eastAsia"/>
        </w:rPr>
        <w:t>为</w:t>
      </w:r>
      <w:r>
        <w:t>通讯作者，</w:t>
      </w:r>
      <w:r>
        <w:rPr>
          <w:rFonts w:hint="eastAsia"/>
        </w:rPr>
        <w:t xml:space="preserve"> </w:t>
      </w:r>
      <w:r>
        <w:t>于毅、刘峰、魏国树、许国庆、刘长仲</w:t>
      </w:r>
      <w:r>
        <w:rPr>
          <w:rFonts w:hint="eastAsia"/>
        </w:rPr>
        <w:t>等</w:t>
      </w:r>
      <w:r>
        <w:t>共同撰写文章</w:t>
      </w:r>
      <w:r>
        <w:rPr>
          <w:rFonts w:hint="eastAsia"/>
          <w:lang w:eastAsia="zh-CN"/>
        </w:rPr>
        <w:t>“</w:t>
      </w:r>
      <w:r>
        <w:rPr>
          <w:rFonts w:hint="eastAsia"/>
        </w:rPr>
        <w:t>韭菜</w:t>
      </w:r>
      <w:r>
        <w:t>根蛆的发生</w:t>
      </w:r>
      <w:r>
        <w:rPr>
          <w:rFonts w:hint="eastAsia"/>
        </w:rPr>
        <w:t>及</w:t>
      </w:r>
      <w:r>
        <w:t>综合防治</w:t>
      </w:r>
      <w:r>
        <w:rPr>
          <w:rFonts w:hint="eastAsia"/>
        </w:rPr>
        <w:t>技术</w:t>
      </w:r>
      <w:r>
        <w:t>研究</w:t>
      </w:r>
      <w:r>
        <w:rPr>
          <w:rFonts w:hint="eastAsia"/>
          <w:lang w:eastAsia="zh-CN"/>
        </w:rPr>
        <w:t>”</w:t>
      </w:r>
      <w:r>
        <w:rPr>
          <w:rFonts w:hint="eastAsia"/>
        </w:rPr>
        <w:t>，2016年</w:t>
      </w:r>
      <w:r>
        <w:t>发表在《</w:t>
      </w:r>
      <w:r>
        <w:rPr>
          <w:rFonts w:hint="eastAsia"/>
        </w:rPr>
        <w:t>应用</w:t>
      </w:r>
      <w:r>
        <w:t>昆虫学报》</w:t>
      </w:r>
      <w:r>
        <w:rPr>
          <w:rFonts w:hint="eastAsia"/>
        </w:rPr>
        <w:t>上</w:t>
      </w:r>
      <w:r>
        <w:t>。</w:t>
      </w:r>
    </w:p>
    <w:p>
      <w:pPr>
        <w:keepNext w:val="0"/>
        <w:keepLines w:val="0"/>
        <w:pageBreakBefore w:val="0"/>
        <w:widowControl w:val="0"/>
        <w:kinsoku/>
        <w:wordWrap/>
        <w:overflowPunct/>
        <w:topLinePunct w:val="0"/>
        <w:autoSpaceDE/>
        <w:autoSpaceDN/>
        <w:bidi w:val="0"/>
        <w:adjustRightInd/>
        <w:snapToGrid/>
        <w:textAlignment w:val="auto"/>
        <w:outlineLvl w:val="9"/>
      </w:pPr>
      <w:r>
        <w:t>史彩华是长江大学史彩华是长江大学职工，也是张友军研究员的在职博士研究生，一直从事韭蛆研究，博士毕业论文也是从事韭蛆研究。史彩华与张友军共同发表与韭蛆研究相关学术论文7篇，授权实用新型专利4项。</w:t>
      </w:r>
    </w:p>
    <w:p>
      <w:pPr>
        <w:keepNext w:val="0"/>
        <w:keepLines w:val="0"/>
        <w:pageBreakBefore w:val="0"/>
        <w:widowControl w:val="0"/>
        <w:kinsoku/>
        <w:wordWrap/>
        <w:overflowPunct/>
        <w:topLinePunct w:val="0"/>
        <w:autoSpaceDE/>
        <w:autoSpaceDN/>
        <w:bidi w:val="0"/>
        <w:adjustRightInd/>
        <w:snapToGrid/>
        <w:textAlignment w:val="auto"/>
        <w:outlineLvl w:val="9"/>
      </w:pPr>
      <w:r>
        <w:t>于毅和薛明共同编写《山东省韭菜安全生产及质量监督》和《韭蛆的识别和防治》两本著作。</w:t>
      </w:r>
    </w:p>
    <w:p>
      <w:pPr>
        <w:keepNext w:val="0"/>
        <w:keepLines w:val="0"/>
        <w:pageBreakBefore w:val="0"/>
        <w:widowControl w:val="0"/>
        <w:kinsoku/>
        <w:wordWrap/>
        <w:overflowPunct/>
        <w:topLinePunct w:val="0"/>
        <w:autoSpaceDE/>
        <w:autoSpaceDN/>
        <w:bidi w:val="0"/>
        <w:adjustRightInd/>
        <w:snapToGrid/>
        <w:textAlignment w:val="auto"/>
        <w:outlineLvl w:val="9"/>
      </w:pPr>
      <w:r>
        <w:t>薛明和刘峰共同完成的成果</w:t>
      </w:r>
      <w:r>
        <w:rPr>
          <w:rFonts w:hint="eastAsia"/>
          <w:lang w:eastAsia="zh-CN"/>
        </w:rPr>
        <w:t>“</w:t>
      </w:r>
      <w:r>
        <w:t>韭菜和大蒜根蛆灾变机制与绿色防控关键技术的研究与应用</w:t>
      </w:r>
      <w:r>
        <w:rPr>
          <w:rFonts w:hint="eastAsia"/>
          <w:lang w:eastAsia="zh-CN"/>
        </w:rPr>
        <w:t>”</w:t>
      </w:r>
      <w:r>
        <w:t>，获2015年山东省科技进步奖二等奖。</w:t>
      </w:r>
    </w:p>
    <w:sectPr>
      <w:headerReference r:id="rId3" w:type="default"/>
      <w:footerReference r:id="rId4" w:type="default"/>
      <w:pgSz w:w="11907" w:h="16840"/>
      <w:pgMar w:top="1440" w:right="1797" w:bottom="1440" w:left="1797" w:header="709" w:footer="709" w:gutter="0"/>
      <w:cols w:space="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简体">
    <w:altName w:val="微软雅黑"/>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Minion Pro">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0.35pt;width:4.55pt;mso-position-horizontal:center;mso-position-horizontal-relative:margin;mso-wrap-style:none;z-index:251658240;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4vdRNAAAAACAQAADwAAAAAAAAABACAA&#10;AAAiAAAAZHJzL2Rvd25yZXYueG1sUEsBAhQAFAAAAAgAh07iQPhxPOrcAQAAsgMAAA4AAAAAAAAA&#10;AQAgAAAAHwEAAGRycy9lMm9Eb2MueG1sUEsFBgAAAAAGAAYAWQEAAG0FAAAAAA==&#10;">
              <v:fill on="f" focussize="0,0"/>
              <v:stroke on="f"/>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720"/>
  <w:drawingGridHorizontalSpacing w:val="105"/>
  <w:displayHorizontalDrawingGridEvery w:val="2"/>
  <w:displayVerticalDrawingGridEvery w:val="2"/>
  <w:characterSpacingControl w:val="doNotCompress"/>
  <w:noLineBreaksAfter w:lang="zh-CN" w:val="$([{£¥·‘“〈《「『【〔〖〝﹙﹛﹝＄（．［｛￡￥"/>
  <w:noLineBreaksBefore w:lang="zh-CN" w:val="!%),.:;&gt;?]}¢¨°·ˇˉ―‖’”…‰′″›℃∶、。〃〉》」』】〕〗〞︶︺︾﹀﹄﹚﹜﹞！＂％＇），．：；？］｀｜｝～￠"/>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D3B"/>
    <w:rsid w:val="00021935"/>
    <w:rsid w:val="000244A7"/>
    <w:rsid w:val="000255A2"/>
    <w:rsid w:val="00030CFC"/>
    <w:rsid w:val="00033376"/>
    <w:rsid w:val="00033F6F"/>
    <w:rsid w:val="00036D58"/>
    <w:rsid w:val="00040E2F"/>
    <w:rsid w:val="0004458B"/>
    <w:rsid w:val="00045B1B"/>
    <w:rsid w:val="000468FF"/>
    <w:rsid w:val="00053797"/>
    <w:rsid w:val="00056551"/>
    <w:rsid w:val="00070014"/>
    <w:rsid w:val="00080EBC"/>
    <w:rsid w:val="00082EA0"/>
    <w:rsid w:val="000835B1"/>
    <w:rsid w:val="000908F4"/>
    <w:rsid w:val="000961E3"/>
    <w:rsid w:val="000964C1"/>
    <w:rsid w:val="000A2CBD"/>
    <w:rsid w:val="000A3466"/>
    <w:rsid w:val="000A66BC"/>
    <w:rsid w:val="000C0FF1"/>
    <w:rsid w:val="000C5A8F"/>
    <w:rsid w:val="000D273C"/>
    <w:rsid w:val="000D6064"/>
    <w:rsid w:val="000E2E39"/>
    <w:rsid w:val="000E7777"/>
    <w:rsid w:val="000F2072"/>
    <w:rsid w:val="000F2B6B"/>
    <w:rsid w:val="000F41C5"/>
    <w:rsid w:val="000F5BD6"/>
    <w:rsid w:val="000F79A9"/>
    <w:rsid w:val="00133531"/>
    <w:rsid w:val="00145B5B"/>
    <w:rsid w:val="001519DF"/>
    <w:rsid w:val="00153A5B"/>
    <w:rsid w:val="00162B23"/>
    <w:rsid w:val="00162DEC"/>
    <w:rsid w:val="00165374"/>
    <w:rsid w:val="001666C9"/>
    <w:rsid w:val="0017202C"/>
    <w:rsid w:val="0017263B"/>
    <w:rsid w:val="001904BA"/>
    <w:rsid w:val="001A2C87"/>
    <w:rsid w:val="001A2FBB"/>
    <w:rsid w:val="001A431F"/>
    <w:rsid w:val="001C2776"/>
    <w:rsid w:val="001C3A8E"/>
    <w:rsid w:val="001D27BD"/>
    <w:rsid w:val="001D4C4E"/>
    <w:rsid w:val="001D5736"/>
    <w:rsid w:val="002177B6"/>
    <w:rsid w:val="00222990"/>
    <w:rsid w:val="00222EB9"/>
    <w:rsid w:val="002357F6"/>
    <w:rsid w:val="00236DD6"/>
    <w:rsid w:val="002400C2"/>
    <w:rsid w:val="00241BCC"/>
    <w:rsid w:val="002422C0"/>
    <w:rsid w:val="0025256A"/>
    <w:rsid w:val="002531F5"/>
    <w:rsid w:val="00256253"/>
    <w:rsid w:val="00257F3A"/>
    <w:rsid w:val="00260DDE"/>
    <w:rsid w:val="00262ACB"/>
    <w:rsid w:val="00270B52"/>
    <w:rsid w:val="00271C6A"/>
    <w:rsid w:val="002775FC"/>
    <w:rsid w:val="00282157"/>
    <w:rsid w:val="002937E4"/>
    <w:rsid w:val="002A3882"/>
    <w:rsid w:val="002C0E25"/>
    <w:rsid w:val="002C4028"/>
    <w:rsid w:val="002C6792"/>
    <w:rsid w:val="002D1CEB"/>
    <w:rsid w:val="002D4130"/>
    <w:rsid w:val="002E61D8"/>
    <w:rsid w:val="002E660C"/>
    <w:rsid w:val="002E6D36"/>
    <w:rsid w:val="00303A32"/>
    <w:rsid w:val="00307767"/>
    <w:rsid w:val="00321CE8"/>
    <w:rsid w:val="00322291"/>
    <w:rsid w:val="00323B43"/>
    <w:rsid w:val="00331F45"/>
    <w:rsid w:val="00336B56"/>
    <w:rsid w:val="00337806"/>
    <w:rsid w:val="00354BA4"/>
    <w:rsid w:val="00354CEF"/>
    <w:rsid w:val="00356B94"/>
    <w:rsid w:val="003647DD"/>
    <w:rsid w:val="00364F45"/>
    <w:rsid w:val="00371802"/>
    <w:rsid w:val="00371B64"/>
    <w:rsid w:val="00374902"/>
    <w:rsid w:val="00381BC8"/>
    <w:rsid w:val="00381F16"/>
    <w:rsid w:val="003878E9"/>
    <w:rsid w:val="0039714F"/>
    <w:rsid w:val="003A3872"/>
    <w:rsid w:val="003A5CEF"/>
    <w:rsid w:val="003A6E36"/>
    <w:rsid w:val="003B0910"/>
    <w:rsid w:val="003C0E5E"/>
    <w:rsid w:val="003C1CC6"/>
    <w:rsid w:val="003D37D8"/>
    <w:rsid w:val="003D62B6"/>
    <w:rsid w:val="003D6A4E"/>
    <w:rsid w:val="003F57A2"/>
    <w:rsid w:val="004044C6"/>
    <w:rsid w:val="00414F70"/>
    <w:rsid w:val="00416435"/>
    <w:rsid w:val="00426AF9"/>
    <w:rsid w:val="0043251F"/>
    <w:rsid w:val="004336FC"/>
    <w:rsid w:val="004358AB"/>
    <w:rsid w:val="00435FB5"/>
    <w:rsid w:val="004434DC"/>
    <w:rsid w:val="00450E71"/>
    <w:rsid w:val="00463A3B"/>
    <w:rsid w:val="00467770"/>
    <w:rsid w:val="00470D49"/>
    <w:rsid w:val="0047114C"/>
    <w:rsid w:val="00484293"/>
    <w:rsid w:val="00484B8A"/>
    <w:rsid w:val="0048673F"/>
    <w:rsid w:val="00487832"/>
    <w:rsid w:val="004A3334"/>
    <w:rsid w:val="004A3605"/>
    <w:rsid w:val="004C05A3"/>
    <w:rsid w:val="004C1E1F"/>
    <w:rsid w:val="004C1FC9"/>
    <w:rsid w:val="004C2C72"/>
    <w:rsid w:val="004D2445"/>
    <w:rsid w:val="004D5A82"/>
    <w:rsid w:val="004E157A"/>
    <w:rsid w:val="004E6CFD"/>
    <w:rsid w:val="004F4AEF"/>
    <w:rsid w:val="00500D7D"/>
    <w:rsid w:val="00502D7C"/>
    <w:rsid w:val="005031AD"/>
    <w:rsid w:val="00513754"/>
    <w:rsid w:val="00514115"/>
    <w:rsid w:val="005242E7"/>
    <w:rsid w:val="00526720"/>
    <w:rsid w:val="005279DB"/>
    <w:rsid w:val="00543431"/>
    <w:rsid w:val="0054422A"/>
    <w:rsid w:val="00546B01"/>
    <w:rsid w:val="00552159"/>
    <w:rsid w:val="00553BC5"/>
    <w:rsid w:val="005556A1"/>
    <w:rsid w:val="0055611E"/>
    <w:rsid w:val="00566A40"/>
    <w:rsid w:val="00574B2B"/>
    <w:rsid w:val="00581400"/>
    <w:rsid w:val="00591A62"/>
    <w:rsid w:val="00591C30"/>
    <w:rsid w:val="00592ED6"/>
    <w:rsid w:val="005960AE"/>
    <w:rsid w:val="005A39BC"/>
    <w:rsid w:val="005A698E"/>
    <w:rsid w:val="005B01ED"/>
    <w:rsid w:val="005B20EE"/>
    <w:rsid w:val="005B445E"/>
    <w:rsid w:val="005B4BB8"/>
    <w:rsid w:val="005B6D42"/>
    <w:rsid w:val="005C08B6"/>
    <w:rsid w:val="005C4577"/>
    <w:rsid w:val="005D66E0"/>
    <w:rsid w:val="005E2AED"/>
    <w:rsid w:val="005F2EDC"/>
    <w:rsid w:val="005F35CE"/>
    <w:rsid w:val="005F6C13"/>
    <w:rsid w:val="0060069D"/>
    <w:rsid w:val="0060333E"/>
    <w:rsid w:val="0060723E"/>
    <w:rsid w:val="00607F11"/>
    <w:rsid w:val="0061165D"/>
    <w:rsid w:val="00613E06"/>
    <w:rsid w:val="006158C3"/>
    <w:rsid w:val="00617866"/>
    <w:rsid w:val="0062091E"/>
    <w:rsid w:val="00621868"/>
    <w:rsid w:val="00621EB3"/>
    <w:rsid w:val="00624430"/>
    <w:rsid w:val="006469DB"/>
    <w:rsid w:val="00653E92"/>
    <w:rsid w:val="006613EE"/>
    <w:rsid w:val="00667955"/>
    <w:rsid w:val="00673E29"/>
    <w:rsid w:val="00682280"/>
    <w:rsid w:val="006903AF"/>
    <w:rsid w:val="00691E2E"/>
    <w:rsid w:val="00695B44"/>
    <w:rsid w:val="00695E89"/>
    <w:rsid w:val="006A0AC6"/>
    <w:rsid w:val="006A2D02"/>
    <w:rsid w:val="006B14E5"/>
    <w:rsid w:val="006B706B"/>
    <w:rsid w:val="006C0DB2"/>
    <w:rsid w:val="006D7699"/>
    <w:rsid w:val="006E0F7A"/>
    <w:rsid w:val="006E3684"/>
    <w:rsid w:val="006E5273"/>
    <w:rsid w:val="006E5762"/>
    <w:rsid w:val="006F54AF"/>
    <w:rsid w:val="006F6B8F"/>
    <w:rsid w:val="00702F4F"/>
    <w:rsid w:val="0070370A"/>
    <w:rsid w:val="0070746C"/>
    <w:rsid w:val="0072181B"/>
    <w:rsid w:val="00721E66"/>
    <w:rsid w:val="00726F75"/>
    <w:rsid w:val="00730BEA"/>
    <w:rsid w:val="00732D9B"/>
    <w:rsid w:val="00740A96"/>
    <w:rsid w:val="00745325"/>
    <w:rsid w:val="007522BE"/>
    <w:rsid w:val="00765AF2"/>
    <w:rsid w:val="0077145A"/>
    <w:rsid w:val="007778C4"/>
    <w:rsid w:val="00783324"/>
    <w:rsid w:val="0078703E"/>
    <w:rsid w:val="007A04F0"/>
    <w:rsid w:val="007A15CD"/>
    <w:rsid w:val="007A3CE5"/>
    <w:rsid w:val="007A6D91"/>
    <w:rsid w:val="007B484B"/>
    <w:rsid w:val="007B7A3D"/>
    <w:rsid w:val="007D15ED"/>
    <w:rsid w:val="007D2FA2"/>
    <w:rsid w:val="007D31F5"/>
    <w:rsid w:val="007E3695"/>
    <w:rsid w:val="007E68F6"/>
    <w:rsid w:val="007F0EB5"/>
    <w:rsid w:val="007F1017"/>
    <w:rsid w:val="007F7F27"/>
    <w:rsid w:val="00815455"/>
    <w:rsid w:val="008237E7"/>
    <w:rsid w:val="00823842"/>
    <w:rsid w:val="00827794"/>
    <w:rsid w:val="0083672F"/>
    <w:rsid w:val="00840958"/>
    <w:rsid w:val="0084405D"/>
    <w:rsid w:val="00844554"/>
    <w:rsid w:val="00845D3B"/>
    <w:rsid w:val="00847635"/>
    <w:rsid w:val="00860E5F"/>
    <w:rsid w:val="00864E59"/>
    <w:rsid w:val="00866599"/>
    <w:rsid w:val="00874506"/>
    <w:rsid w:val="0088707D"/>
    <w:rsid w:val="00890B7E"/>
    <w:rsid w:val="00890D29"/>
    <w:rsid w:val="008930F4"/>
    <w:rsid w:val="0089575C"/>
    <w:rsid w:val="008A0521"/>
    <w:rsid w:val="008A698A"/>
    <w:rsid w:val="008B01D7"/>
    <w:rsid w:val="008B1666"/>
    <w:rsid w:val="008B7726"/>
    <w:rsid w:val="008C11DF"/>
    <w:rsid w:val="008C5CDD"/>
    <w:rsid w:val="008D27FD"/>
    <w:rsid w:val="008D3BDC"/>
    <w:rsid w:val="008D43CC"/>
    <w:rsid w:val="008E10B2"/>
    <w:rsid w:val="008E1823"/>
    <w:rsid w:val="008E5207"/>
    <w:rsid w:val="008E72B0"/>
    <w:rsid w:val="008E7C05"/>
    <w:rsid w:val="008F5121"/>
    <w:rsid w:val="008F6881"/>
    <w:rsid w:val="00904F7D"/>
    <w:rsid w:val="00906E67"/>
    <w:rsid w:val="009120B7"/>
    <w:rsid w:val="00912C4C"/>
    <w:rsid w:val="00920072"/>
    <w:rsid w:val="009208FF"/>
    <w:rsid w:val="00927485"/>
    <w:rsid w:val="00927699"/>
    <w:rsid w:val="00937A6B"/>
    <w:rsid w:val="00955041"/>
    <w:rsid w:val="009618C0"/>
    <w:rsid w:val="009644A3"/>
    <w:rsid w:val="009714BC"/>
    <w:rsid w:val="00974A0E"/>
    <w:rsid w:val="00980A28"/>
    <w:rsid w:val="009849C1"/>
    <w:rsid w:val="00994705"/>
    <w:rsid w:val="009A03B9"/>
    <w:rsid w:val="009A1FCD"/>
    <w:rsid w:val="009B4AC1"/>
    <w:rsid w:val="009C3B70"/>
    <w:rsid w:val="009D1B9E"/>
    <w:rsid w:val="009D2B50"/>
    <w:rsid w:val="009D5D26"/>
    <w:rsid w:val="009D651E"/>
    <w:rsid w:val="009D7139"/>
    <w:rsid w:val="009F1AFC"/>
    <w:rsid w:val="009F7790"/>
    <w:rsid w:val="00A1123C"/>
    <w:rsid w:val="00A138D3"/>
    <w:rsid w:val="00A24344"/>
    <w:rsid w:val="00A33F8D"/>
    <w:rsid w:val="00A43208"/>
    <w:rsid w:val="00A4480C"/>
    <w:rsid w:val="00A450A0"/>
    <w:rsid w:val="00A500DE"/>
    <w:rsid w:val="00A653D2"/>
    <w:rsid w:val="00A659B0"/>
    <w:rsid w:val="00A667B2"/>
    <w:rsid w:val="00A83A90"/>
    <w:rsid w:val="00A85EEC"/>
    <w:rsid w:val="00A872B1"/>
    <w:rsid w:val="00A94141"/>
    <w:rsid w:val="00A97D60"/>
    <w:rsid w:val="00AA23BB"/>
    <w:rsid w:val="00AA5A11"/>
    <w:rsid w:val="00AB0A09"/>
    <w:rsid w:val="00AB7A3E"/>
    <w:rsid w:val="00AC1A72"/>
    <w:rsid w:val="00AD1568"/>
    <w:rsid w:val="00AE090B"/>
    <w:rsid w:val="00AE58CF"/>
    <w:rsid w:val="00AE6523"/>
    <w:rsid w:val="00AF6092"/>
    <w:rsid w:val="00B0732D"/>
    <w:rsid w:val="00B206ED"/>
    <w:rsid w:val="00B4103C"/>
    <w:rsid w:val="00B72659"/>
    <w:rsid w:val="00B74542"/>
    <w:rsid w:val="00B75FB3"/>
    <w:rsid w:val="00B8216B"/>
    <w:rsid w:val="00B85F42"/>
    <w:rsid w:val="00B903F4"/>
    <w:rsid w:val="00BA0154"/>
    <w:rsid w:val="00BB032A"/>
    <w:rsid w:val="00BB0F70"/>
    <w:rsid w:val="00BC5789"/>
    <w:rsid w:val="00BD1BE8"/>
    <w:rsid w:val="00BD2B2F"/>
    <w:rsid w:val="00BE2C8D"/>
    <w:rsid w:val="00BE7B3B"/>
    <w:rsid w:val="00C0085A"/>
    <w:rsid w:val="00C02660"/>
    <w:rsid w:val="00C057BC"/>
    <w:rsid w:val="00C1099F"/>
    <w:rsid w:val="00C128FC"/>
    <w:rsid w:val="00C24002"/>
    <w:rsid w:val="00C34F47"/>
    <w:rsid w:val="00C43EC6"/>
    <w:rsid w:val="00C463D8"/>
    <w:rsid w:val="00C47B2E"/>
    <w:rsid w:val="00C5178A"/>
    <w:rsid w:val="00C5229E"/>
    <w:rsid w:val="00C5288C"/>
    <w:rsid w:val="00C76B62"/>
    <w:rsid w:val="00C76FD2"/>
    <w:rsid w:val="00C81A8B"/>
    <w:rsid w:val="00C852D2"/>
    <w:rsid w:val="00C9256D"/>
    <w:rsid w:val="00C95CB9"/>
    <w:rsid w:val="00CB0AFF"/>
    <w:rsid w:val="00CF1D5C"/>
    <w:rsid w:val="00CF42DA"/>
    <w:rsid w:val="00CF4CC1"/>
    <w:rsid w:val="00D01ACF"/>
    <w:rsid w:val="00D04705"/>
    <w:rsid w:val="00D1185D"/>
    <w:rsid w:val="00D12200"/>
    <w:rsid w:val="00D170BF"/>
    <w:rsid w:val="00D22A1D"/>
    <w:rsid w:val="00D3038B"/>
    <w:rsid w:val="00D37D06"/>
    <w:rsid w:val="00D57DB0"/>
    <w:rsid w:val="00D61279"/>
    <w:rsid w:val="00D62E55"/>
    <w:rsid w:val="00D65646"/>
    <w:rsid w:val="00D74C66"/>
    <w:rsid w:val="00D7617A"/>
    <w:rsid w:val="00D76F0E"/>
    <w:rsid w:val="00D773DD"/>
    <w:rsid w:val="00DA5441"/>
    <w:rsid w:val="00DB4BEE"/>
    <w:rsid w:val="00DB5BE1"/>
    <w:rsid w:val="00DC28E2"/>
    <w:rsid w:val="00DC2A7B"/>
    <w:rsid w:val="00DD3839"/>
    <w:rsid w:val="00DE047B"/>
    <w:rsid w:val="00DE4C97"/>
    <w:rsid w:val="00DE5D58"/>
    <w:rsid w:val="00E07A89"/>
    <w:rsid w:val="00E158B8"/>
    <w:rsid w:val="00E15E3B"/>
    <w:rsid w:val="00E27A35"/>
    <w:rsid w:val="00E30492"/>
    <w:rsid w:val="00E41178"/>
    <w:rsid w:val="00E507E1"/>
    <w:rsid w:val="00E512AF"/>
    <w:rsid w:val="00E5544C"/>
    <w:rsid w:val="00E570B6"/>
    <w:rsid w:val="00E6373C"/>
    <w:rsid w:val="00E63830"/>
    <w:rsid w:val="00E81D33"/>
    <w:rsid w:val="00E82E62"/>
    <w:rsid w:val="00E94E66"/>
    <w:rsid w:val="00E97409"/>
    <w:rsid w:val="00EA5243"/>
    <w:rsid w:val="00EB34D4"/>
    <w:rsid w:val="00EB55F1"/>
    <w:rsid w:val="00EC0372"/>
    <w:rsid w:val="00EC4B5F"/>
    <w:rsid w:val="00ED0FDD"/>
    <w:rsid w:val="00ED6AE3"/>
    <w:rsid w:val="00ED727B"/>
    <w:rsid w:val="00EE2828"/>
    <w:rsid w:val="00EE6961"/>
    <w:rsid w:val="00EF13F6"/>
    <w:rsid w:val="00EF1B4C"/>
    <w:rsid w:val="00EF2F99"/>
    <w:rsid w:val="00EF3544"/>
    <w:rsid w:val="00F01847"/>
    <w:rsid w:val="00F06992"/>
    <w:rsid w:val="00F13A2D"/>
    <w:rsid w:val="00F204DB"/>
    <w:rsid w:val="00F218B7"/>
    <w:rsid w:val="00F25C72"/>
    <w:rsid w:val="00F34815"/>
    <w:rsid w:val="00F37E68"/>
    <w:rsid w:val="00F4201E"/>
    <w:rsid w:val="00F45191"/>
    <w:rsid w:val="00F467E1"/>
    <w:rsid w:val="00F47F9C"/>
    <w:rsid w:val="00F507DA"/>
    <w:rsid w:val="00F54B77"/>
    <w:rsid w:val="00F6259B"/>
    <w:rsid w:val="00F64A85"/>
    <w:rsid w:val="00F82195"/>
    <w:rsid w:val="00F85723"/>
    <w:rsid w:val="00F97CD4"/>
    <w:rsid w:val="00FA23D9"/>
    <w:rsid w:val="00FA597D"/>
    <w:rsid w:val="00FB1A5E"/>
    <w:rsid w:val="00FB2FC5"/>
    <w:rsid w:val="00FC5145"/>
    <w:rsid w:val="00FD0644"/>
    <w:rsid w:val="00FD0D8B"/>
    <w:rsid w:val="00FE1707"/>
    <w:rsid w:val="00FE3D57"/>
    <w:rsid w:val="00FE560B"/>
    <w:rsid w:val="00FF0989"/>
    <w:rsid w:val="00FF28F6"/>
    <w:rsid w:val="00FF5EA1"/>
    <w:rsid w:val="00FF73F2"/>
    <w:rsid w:val="02243F85"/>
    <w:rsid w:val="06475E49"/>
    <w:rsid w:val="1AA640B0"/>
    <w:rsid w:val="210B277A"/>
    <w:rsid w:val="3BF84E28"/>
    <w:rsid w:val="3F39543C"/>
    <w:rsid w:val="4CEB23C7"/>
    <w:rsid w:val="549E04E0"/>
    <w:rsid w:val="575640ED"/>
    <w:rsid w:val="61BE2E9E"/>
    <w:rsid w:val="64BF3D1C"/>
    <w:rsid w:val="6B233115"/>
    <w:rsid w:val="7BE2582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0" w:name="toc 4"/>
    <w:lsdException w:uiPriority="0" w:name="toc 5"/>
    <w:lsdException w:uiPriority="0" w:name="toc 6"/>
    <w:lsdException w:uiPriority="0" w:name="toc 7"/>
    <w:lsdException w:uiPriority="0" w:name="toc 8"/>
    <w:lsdException w:uiPriority="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name="page number"/>
    <w:lsdException w:uiPriority="99" w:name="endnote reference" w:locked="1"/>
    <w:lsdException w:qFormat="1" w:unhideWhenUsed="0" w:uiPriority="99" w:semiHidden="0" w:name="endnote text"/>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name="Body Text"/>
    <w:lsdException w:qFormat="1" w:unhideWhenUsed="0" w:uiPriority="99"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0"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name="Body Text Indent 2"/>
    <w:lsdException w:qFormat="1" w:unhideWhenUsed="0" w:uiPriority="99" w:name="Body Text Indent 3"/>
    <w:lsdException w:qFormat="1" w:unhideWhenUsed="0" w:uiPriority="99" w:name="Block Text"/>
    <w:lsdException w:qFormat="1" w:unhideWhenUsed="0" w:uiPriority="99" w:semiHidden="0" w:name="Hyperlink"/>
    <w:lsdException w:qFormat="1" w:unhideWhenUsed="0" w:uiPriority="99" w:name="FollowedHyperlink"/>
    <w:lsdException w:qFormat="1" w:unhideWhenUsed="0" w:uiPriority="0" w:semiHidden="0" w:name="Strong"/>
    <w:lsdException w:qFormat="1" w:unhideWhenUsed="0" w:uiPriority="99" w:semiHidden="0" w:name="Emphasis"/>
    <w:lsdException w:qFormat="1" w:unhideWhenUsed="0" w:uiPriority="99" w:name="Document Map"/>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Times New Roman"/>
      <w:kern w:val="2"/>
      <w:sz w:val="32"/>
      <w:lang w:val="en-US" w:eastAsia="zh-CN" w:bidi="ar-SA"/>
    </w:rPr>
  </w:style>
  <w:style w:type="paragraph" w:styleId="2">
    <w:name w:val="heading 1"/>
    <w:basedOn w:val="1"/>
    <w:next w:val="1"/>
    <w:link w:val="35"/>
    <w:qFormat/>
    <w:uiPriority w:val="99"/>
    <w:pPr>
      <w:keepNext/>
      <w:spacing w:before="240" w:after="240" w:line="480" w:lineRule="auto"/>
      <w:ind w:firstLine="0" w:firstLineChars="0"/>
      <w:jc w:val="center"/>
      <w:outlineLvl w:val="0"/>
    </w:pPr>
    <w:rPr>
      <w:b/>
      <w:sz w:val="36"/>
    </w:rPr>
  </w:style>
  <w:style w:type="paragraph" w:styleId="3">
    <w:name w:val="heading 2"/>
    <w:basedOn w:val="1"/>
    <w:next w:val="1"/>
    <w:link w:val="34"/>
    <w:qFormat/>
    <w:uiPriority w:val="99"/>
    <w:pPr>
      <w:keepNext/>
      <w:keepLines/>
      <w:spacing w:before="50" w:beforeLines="50" w:line="560" w:lineRule="exact"/>
      <w:ind w:firstLine="0" w:firstLineChars="0"/>
      <w:jc w:val="left"/>
      <w:outlineLvl w:val="1"/>
    </w:pPr>
    <w:rPr>
      <w:b/>
      <w:bCs/>
      <w:szCs w:val="30"/>
    </w:rPr>
  </w:style>
  <w:style w:type="paragraph" w:styleId="4">
    <w:name w:val="heading 3"/>
    <w:basedOn w:val="1"/>
    <w:next w:val="1"/>
    <w:link w:val="36"/>
    <w:qFormat/>
    <w:uiPriority w:val="99"/>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37"/>
    <w:qFormat/>
    <w:uiPriority w:val="99"/>
    <w:pPr>
      <w:keepNext/>
      <w:keepLines/>
      <w:spacing w:line="360" w:lineRule="auto"/>
      <w:ind w:left="1260" w:leftChars="600" w:right="1260" w:rightChars="600"/>
      <w:jc w:val="center"/>
      <w:outlineLvl w:val="3"/>
    </w:pPr>
    <w:rPr>
      <w:rFonts w:ascii="Cambria" w:hAnsi="Cambria"/>
      <w:bCs/>
      <w:sz w:val="28"/>
      <w:szCs w:val="28"/>
    </w:rPr>
  </w:style>
  <w:style w:type="character" w:default="1" w:styleId="26">
    <w:name w:val="Default Paragraph Font"/>
    <w:semiHidden/>
    <w:unhideWhenUsed/>
    <w:qFormat/>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4"/>
    <w:qFormat/>
    <w:uiPriority w:val="99"/>
    <w:rPr>
      <w:b/>
      <w:bCs/>
    </w:rPr>
  </w:style>
  <w:style w:type="paragraph" w:styleId="7">
    <w:name w:val="annotation text"/>
    <w:basedOn w:val="1"/>
    <w:link w:val="38"/>
    <w:qFormat/>
    <w:uiPriority w:val="99"/>
    <w:pPr>
      <w:jc w:val="left"/>
    </w:pPr>
  </w:style>
  <w:style w:type="paragraph" w:styleId="8">
    <w:name w:val="Document Map"/>
    <w:basedOn w:val="1"/>
    <w:link w:val="45"/>
    <w:semiHidden/>
    <w:qFormat/>
    <w:uiPriority w:val="99"/>
    <w:pPr>
      <w:shd w:val="clear" w:color="auto" w:fill="000080"/>
    </w:pPr>
  </w:style>
  <w:style w:type="paragraph" w:styleId="9">
    <w:name w:val="Body Text"/>
    <w:basedOn w:val="1"/>
    <w:link w:val="46"/>
    <w:semiHidden/>
    <w:qFormat/>
    <w:uiPriority w:val="99"/>
    <w:pPr>
      <w:spacing w:after="120"/>
    </w:pPr>
  </w:style>
  <w:style w:type="paragraph" w:styleId="10">
    <w:name w:val="Body Text Indent"/>
    <w:basedOn w:val="1"/>
    <w:link w:val="47"/>
    <w:semiHidden/>
    <w:qFormat/>
    <w:uiPriority w:val="99"/>
    <w:pPr>
      <w:ind w:firstLine="660"/>
    </w:pPr>
    <w:rPr>
      <w:rFonts w:eastAsia="仿宋_GB2312"/>
      <w:sz w:val="32"/>
    </w:rPr>
  </w:style>
  <w:style w:type="paragraph" w:styleId="11">
    <w:name w:val="Block Text"/>
    <w:basedOn w:val="1"/>
    <w:semiHidden/>
    <w:qFormat/>
    <w:uiPriority w:val="99"/>
    <w:pPr>
      <w:ind w:left="359" w:leftChars="171" w:right="565" w:rightChars="269" w:firstLine="1"/>
      <w:jc w:val="center"/>
    </w:pPr>
    <w:rPr>
      <w:rFonts w:eastAsia="黑体"/>
      <w:b/>
      <w:bCs/>
      <w:sz w:val="32"/>
      <w:szCs w:val="24"/>
    </w:rPr>
  </w:style>
  <w:style w:type="paragraph" w:styleId="12">
    <w:name w:val="toc 3"/>
    <w:basedOn w:val="1"/>
    <w:next w:val="1"/>
    <w:qFormat/>
    <w:uiPriority w:val="99"/>
    <w:pPr>
      <w:widowControl/>
      <w:spacing w:after="100" w:line="276" w:lineRule="auto"/>
      <w:ind w:left="440"/>
      <w:jc w:val="left"/>
    </w:pPr>
    <w:rPr>
      <w:rFonts w:ascii="Calibri" w:hAnsi="Calibri"/>
      <w:kern w:val="0"/>
      <w:sz w:val="22"/>
      <w:szCs w:val="22"/>
    </w:rPr>
  </w:style>
  <w:style w:type="paragraph" w:styleId="13">
    <w:name w:val="Plain Text"/>
    <w:basedOn w:val="1"/>
    <w:link w:val="39"/>
    <w:qFormat/>
    <w:uiPriority w:val="0"/>
    <w:pPr>
      <w:spacing w:line="360" w:lineRule="auto"/>
      <w:ind w:firstLine="480" w:firstLineChars="200"/>
    </w:pPr>
    <w:rPr>
      <w:rFonts w:ascii="仿宋_GB2312"/>
      <w:sz w:val="24"/>
    </w:rPr>
  </w:style>
  <w:style w:type="paragraph" w:styleId="14">
    <w:name w:val="Date"/>
    <w:basedOn w:val="1"/>
    <w:next w:val="1"/>
    <w:link w:val="48"/>
    <w:qFormat/>
    <w:uiPriority w:val="0"/>
    <w:pPr>
      <w:ind w:left="100" w:leftChars="2500"/>
    </w:pPr>
  </w:style>
  <w:style w:type="paragraph" w:styleId="15">
    <w:name w:val="Body Text Indent 2"/>
    <w:basedOn w:val="1"/>
    <w:link w:val="49"/>
    <w:semiHidden/>
    <w:qFormat/>
    <w:uiPriority w:val="99"/>
    <w:pPr>
      <w:spacing w:after="120" w:line="480" w:lineRule="auto"/>
      <w:ind w:left="420" w:leftChars="200"/>
    </w:pPr>
  </w:style>
  <w:style w:type="paragraph" w:styleId="16">
    <w:name w:val="endnote text"/>
    <w:basedOn w:val="1"/>
    <w:link w:val="50"/>
    <w:qFormat/>
    <w:uiPriority w:val="99"/>
    <w:pPr>
      <w:snapToGrid w:val="0"/>
      <w:jc w:val="left"/>
    </w:pPr>
    <w:rPr>
      <w:rFonts w:ascii="Cambria" w:hAnsi="Cambria" w:eastAsia="黑体"/>
      <w:b/>
      <w:bCs/>
      <w:sz w:val="52"/>
      <w:szCs w:val="32"/>
    </w:rPr>
  </w:style>
  <w:style w:type="paragraph" w:styleId="17">
    <w:name w:val="Balloon Text"/>
    <w:basedOn w:val="1"/>
    <w:link w:val="41"/>
    <w:qFormat/>
    <w:uiPriority w:val="99"/>
    <w:rPr>
      <w:sz w:val="18"/>
      <w:szCs w:val="18"/>
    </w:rPr>
  </w:style>
  <w:style w:type="paragraph" w:styleId="18">
    <w:name w:val="footer"/>
    <w:basedOn w:val="1"/>
    <w:link w:val="43"/>
    <w:qFormat/>
    <w:uiPriority w:val="99"/>
    <w:pPr>
      <w:tabs>
        <w:tab w:val="center" w:pos="4153"/>
        <w:tab w:val="right" w:pos="8306"/>
      </w:tabs>
      <w:snapToGrid w:val="0"/>
      <w:jc w:val="left"/>
    </w:pPr>
    <w:rPr>
      <w:sz w:val="18"/>
      <w:szCs w:val="18"/>
    </w:rPr>
  </w:style>
  <w:style w:type="paragraph" w:styleId="19">
    <w:name w:val="header"/>
    <w:basedOn w:val="1"/>
    <w:link w:val="42"/>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99"/>
    <w:pPr>
      <w:widowControl/>
      <w:tabs>
        <w:tab w:val="right" w:leader="dot" w:pos="8720"/>
      </w:tabs>
      <w:spacing w:after="100" w:line="276" w:lineRule="auto"/>
      <w:jc w:val="left"/>
    </w:pPr>
    <w:rPr>
      <w:rFonts w:ascii="方正小标宋简体" w:hAnsi="宋体"/>
      <w:b/>
      <w:bCs/>
      <w:kern w:val="0"/>
      <w:sz w:val="22"/>
      <w:szCs w:val="22"/>
    </w:rPr>
  </w:style>
  <w:style w:type="paragraph" w:styleId="21">
    <w:name w:val="Body Text Indent 3"/>
    <w:basedOn w:val="1"/>
    <w:link w:val="51"/>
    <w:semiHidden/>
    <w:qFormat/>
    <w:uiPriority w:val="99"/>
    <w:pPr>
      <w:ind w:firstLine="420" w:firstLineChars="200"/>
    </w:pPr>
  </w:style>
  <w:style w:type="paragraph" w:styleId="22">
    <w:name w:val="toc 2"/>
    <w:basedOn w:val="1"/>
    <w:next w:val="1"/>
    <w:qFormat/>
    <w:uiPriority w:val="99"/>
    <w:pPr>
      <w:widowControl/>
      <w:spacing w:after="100" w:line="276" w:lineRule="auto"/>
      <w:ind w:left="220"/>
      <w:jc w:val="left"/>
    </w:pPr>
    <w:rPr>
      <w:rFonts w:ascii="Calibri" w:hAnsi="Calibri"/>
      <w:kern w:val="0"/>
      <w:sz w:val="22"/>
      <w:szCs w:val="22"/>
    </w:r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index 1"/>
    <w:basedOn w:val="1"/>
    <w:next w:val="1"/>
    <w:semiHidden/>
    <w:qFormat/>
    <w:uiPriority w:val="99"/>
    <w:pPr>
      <w:widowControl/>
      <w:snapToGrid w:val="0"/>
    </w:pPr>
  </w:style>
  <w:style w:type="paragraph" w:styleId="25">
    <w:name w:val="Title"/>
    <w:basedOn w:val="1"/>
    <w:next w:val="1"/>
    <w:link w:val="52"/>
    <w:qFormat/>
    <w:uiPriority w:val="99"/>
    <w:pPr>
      <w:spacing w:before="240" w:after="60"/>
      <w:jc w:val="center"/>
      <w:outlineLvl w:val="0"/>
    </w:pPr>
    <w:rPr>
      <w:rFonts w:ascii="Cambria" w:hAnsi="Cambria" w:eastAsia="黑体"/>
      <w:b/>
      <w:bCs/>
      <w:sz w:val="52"/>
      <w:szCs w:val="32"/>
    </w:rPr>
  </w:style>
  <w:style w:type="character" w:styleId="27">
    <w:name w:val="page number"/>
    <w:basedOn w:val="26"/>
    <w:semiHidden/>
    <w:qFormat/>
    <w:uiPriority w:val="99"/>
    <w:rPr>
      <w:rFonts w:cs="Times New Roman"/>
    </w:rPr>
  </w:style>
  <w:style w:type="character" w:styleId="28">
    <w:name w:val="FollowedHyperlink"/>
    <w:basedOn w:val="26"/>
    <w:semiHidden/>
    <w:qFormat/>
    <w:uiPriority w:val="99"/>
    <w:rPr>
      <w:rFonts w:cs="Times New Roman"/>
      <w:color w:val="800080"/>
      <w:u w:val="single"/>
    </w:rPr>
  </w:style>
  <w:style w:type="character" w:styleId="29">
    <w:name w:val="Emphasis"/>
    <w:basedOn w:val="26"/>
    <w:qFormat/>
    <w:uiPriority w:val="99"/>
    <w:rPr>
      <w:rFonts w:cs="Times New Roman"/>
      <w:color w:val="CC0000"/>
    </w:rPr>
  </w:style>
  <w:style w:type="character" w:styleId="30">
    <w:name w:val="Hyperlink"/>
    <w:basedOn w:val="26"/>
    <w:qFormat/>
    <w:uiPriority w:val="99"/>
    <w:rPr>
      <w:rFonts w:cs="Times New Roman"/>
      <w:color w:val="0000FF"/>
      <w:u w:val="single"/>
    </w:rPr>
  </w:style>
  <w:style w:type="character" w:styleId="31">
    <w:name w:val="annotation reference"/>
    <w:basedOn w:val="26"/>
    <w:qFormat/>
    <w:uiPriority w:val="99"/>
    <w:rPr>
      <w:rFonts w:cs="Times New Roman"/>
      <w:sz w:val="21"/>
    </w:rPr>
  </w:style>
  <w:style w:type="table" w:styleId="33">
    <w:name w:val="Table Grid"/>
    <w:basedOn w:val="32"/>
    <w:qFormat/>
    <w:uiPriority w:val="59"/>
    <w:rPr>
      <w:rFonts w:eastAsia="宋体"/>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34">
    <w:name w:val="标题 2 Char"/>
    <w:basedOn w:val="26"/>
    <w:link w:val="3"/>
    <w:qFormat/>
    <w:locked/>
    <w:uiPriority w:val="99"/>
    <w:rPr>
      <w:rFonts w:ascii="Times New Roman" w:hAnsi="Times New Roman" w:eastAsia="仿宋" w:cs="Times New Roman"/>
      <w:b/>
      <w:bCs/>
      <w:kern w:val="2"/>
      <w:sz w:val="32"/>
      <w:szCs w:val="30"/>
    </w:rPr>
  </w:style>
  <w:style w:type="character" w:customStyle="1" w:styleId="35">
    <w:name w:val="标题 1 Char"/>
    <w:basedOn w:val="26"/>
    <w:link w:val="2"/>
    <w:qFormat/>
    <w:locked/>
    <w:uiPriority w:val="99"/>
    <w:rPr>
      <w:rFonts w:ascii="Times New Roman" w:hAnsi="Times New Roman" w:eastAsia="仿宋" w:cs="Times New Roman"/>
      <w:b/>
      <w:kern w:val="2"/>
      <w:sz w:val="36"/>
      <w:szCs w:val="20"/>
    </w:rPr>
  </w:style>
  <w:style w:type="character" w:customStyle="1" w:styleId="36">
    <w:name w:val="标题 3 Char"/>
    <w:basedOn w:val="26"/>
    <w:link w:val="4"/>
    <w:qFormat/>
    <w:locked/>
    <w:uiPriority w:val="99"/>
    <w:rPr>
      <w:rFonts w:ascii="Times New Roman" w:hAnsi="Times New Roman" w:eastAsia="仿宋_GB2312" w:cs="Times New Roman"/>
      <w:b/>
      <w:kern w:val="2"/>
      <w:sz w:val="20"/>
      <w:szCs w:val="20"/>
    </w:rPr>
  </w:style>
  <w:style w:type="character" w:customStyle="1" w:styleId="37">
    <w:name w:val="标题 4 Char"/>
    <w:basedOn w:val="26"/>
    <w:link w:val="5"/>
    <w:qFormat/>
    <w:locked/>
    <w:uiPriority w:val="99"/>
    <w:rPr>
      <w:rFonts w:ascii="Cambria" w:hAnsi="Cambria" w:eastAsia="宋体" w:cs="Times New Roman"/>
      <w:bCs/>
      <w:kern w:val="2"/>
      <w:sz w:val="28"/>
      <w:szCs w:val="28"/>
    </w:rPr>
  </w:style>
  <w:style w:type="character" w:customStyle="1" w:styleId="38">
    <w:name w:val="批注文字 Char"/>
    <w:basedOn w:val="26"/>
    <w:link w:val="7"/>
    <w:qFormat/>
    <w:locked/>
    <w:uiPriority w:val="99"/>
    <w:rPr>
      <w:rFonts w:ascii="Times New Roman" w:hAnsi="Times New Roman" w:eastAsia="宋体" w:cs="Times New Roman"/>
      <w:kern w:val="2"/>
      <w:sz w:val="20"/>
      <w:szCs w:val="20"/>
    </w:rPr>
  </w:style>
  <w:style w:type="character" w:customStyle="1" w:styleId="39">
    <w:name w:val="纯文本 Char"/>
    <w:basedOn w:val="26"/>
    <w:link w:val="13"/>
    <w:qFormat/>
    <w:locked/>
    <w:uiPriority w:val="0"/>
    <w:rPr>
      <w:rFonts w:ascii="仿宋_GB2312" w:hAnsi="Times New Roman" w:eastAsia="宋体" w:cs="Times New Roman"/>
      <w:kern w:val="2"/>
      <w:sz w:val="20"/>
      <w:szCs w:val="20"/>
    </w:rPr>
  </w:style>
  <w:style w:type="paragraph" w:customStyle="1" w:styleId="40">
    <w:name w:val="_Style 8"/>
    <w:basedOn w:val="1"/>
    <w:next w:val="1"/>
    <w:qFormat/>
    <w:uiPriority w:val="99"/>
    <w:pPr>
      <w:spacing w:line="360" w:lineRule="auto"/>
      <w:ind w:firstLine="480" w:firstLineChars="200"/>
    </w:pPr>
    <w:rPr>
      <w:rFonts w:ascii="仿宋_GB2312"/>
      <w:sz w:val="24"/>
    </w:rPr>
  </w:style>
  <w:style w:type="character" w:customStyle="1" w:styleId="41">
    <w:name w:val="批注框文本 Char"/>
    <w:basedOn w:val="26"/>
    <w:link w:val="17"/>
    <w:qFormat/>
    <w:locked/>
    <w:uiPriority w:val="99"/>
    <w:rPr>
      <w:rFonts w:ascii="Times New Roman" w:hAnsi="Times New Roman" w:eastAsia="宋体" w:cs="Times New Roman"/>
      <w:kern w:val="2"/>
      <w:sz w:val="18"/>
      <w:szCs w:val="18"/>
    </w:rPr>
  </w:style>
  <w:style w:type="character" w:customStyle="1" w:styleId="42">
    <w:name w:val="页眉 Char"/>
    <w:basedOn w:val="26"/>
    <w:link w:val="19"/>
    <w:qFormat/>
    <w:locked/>
    <w:uiPriority w:val="99"/>
    <w:rPr>
      <w:rFonts w:ascii="Times New Roman" w:hAnsi="Times New Roman" w:eastAsia="宋体" w:cs="Times New Roman"/>
      <w:kern w:val="2"/>
      <w:sz w:val="18"/>
      <w:szCs w:val="18"/>
    </w:rPr>
  </w:style>
  <w:style w:type="character" w:customStyle="1" w:styleId="43">
    <w:name w:val="页脚 Char"/>
    <w:basedOn w:val="26"/>
    <w:link w:val="18"/>
    <w:qFormat/>
    <w:locked/>
    <w:uiPriority w:val="99"/>
    <w:rPr>
      <w:rFonts w:ascii="Times New Roman" w:hAnsi="Times New Roman" w:eastAsia="宋体" w:cs="Times New Roman"/>
      <w:kern w:val="2"/>
      <w:sz w:val="18"/>
      <w:szCs w:val="18"/>
    </w:rPr>
  </w:style>
  <w:style w:type="character" w:customStyle="1" w:styleId="44">
    <w:name w:val="批注主题 Char"/>
    <w:basedOn w:val="38"/>
    <w:link w:val="6"/>
    <w:qFormat/>
    <w:locked/>
    <w:uiPriority w:val="99"/>
    <w:rPr>
      <w:rFonts w:ascii="Times New Roman" w:hAnsi="Times New Roman" w:eastAsia="宋体" w:cs="Times New Roman"/>
      <w:b/>
      <w:bCs/>
      <w:kern w:val="2"/>
      <w:sz w:val="20"/>
      <w:szCs w:val="20"/>
    </w:rPr>
  </w:style>
  <w:style w:type="character" w:customStyle="1" w:styleId="45">
    <w:name w:val="文档结构图 Char"/>
    <w:basedOn w:val="26"/>
    <w:link w:val="8"/>
    <w:qFormat/>
    <w:locked/>
    <w:uiPriority w:val="99"/>
    <w:rPr>
      <w:rFonts w:ascii="Times New Roman" w:hAnsi="Times New Roman" w:eastAsia="宋体" w:cs="Times New Roman"/>
      <w:kern w:val="2"/>
      <w:sz w:val="20"/>
      <w:szCs w:val="20"/>
      <w:shd w:val="clear" w:color="auto" w:fill="000080"/>
    </w:rPr>
  </w:style>
  <w:style w:type="character" w:customStyle="1" w:styleId="46">
    <w:name w:val="正文文本 Char"/>
    <w:basedOn w:val="26"/>
    <w:link w:val="9"/>
    <w:qFormat/>
    <w:locked/>
    <w:uiPriority w:val="99"/>
    <w:rPr>
      <w:rFonts w:ascii="Times New Roman" w:hAnsi="Times New Roman" w:eastAsia="宋体" w:cs="Times New Roman"/>
      <w:kern w:val="2"/>
      <w:sz w:val="20"/>
      <w:szCs w:val="20"/>
    </w:rPr>
  </w:style>
  <w:style w:type="character" w:customStyle="1" w:styleId="47">
    <w:name w:val="正文文本缩进 Char"/>
    <w:basedOn w:val="26"/>
    <w:link w:val="10"/>
    <w:semiHidden/>
    <w:qFormat/>
    <w:locked/>
    <w:uiPriority w:val="99"/>
    <w:rPr>
      <w:rFonts w:ascii="Times New Roman" w:hAnsi="Times New Roman" w:eastAsia="仿宋_GB2312" w:cs="Times New Roman"/>
      <w:kern w:val="2"/>
      <w:sz w:val="20"/>
      <w:szCs w:val="20"/>
    </w:rPr>
  </w:style>
  <w:style w:type="character" w:customStyle="1" w:styleId="48">
    <w:name w:val="日期 Char"/>
    <w:basedOn w:val="26"/>
    <w:link w:val="14"/>
    <w:qFormat/>
    <w:locked/>
    <w:uiPriority w:val="0"/>
    <w:rPr>
      <w:rFonts w:ascii="Times New Roman" w:hAnsi="Times New Roman" w:eastAsia="宋体" w:cs="Times New Roman"/>
      <w:kern w:val="2"/>
      <w:sz w:val="20"/>
      <w:szCs w:val="20"/>
    </w:rPr>
  </w:style>
  <w:style w:type="character" w:customStyle="1" w:styleId="49">
    <w:name w:val="正文文本缩进 2 Char"/>
    <w:basedOn w:val="26"/>
    <w:link w:val="15"/>
    <w:semiHidden/>
    <w:qFormat/>
    <w:locked/>
    <w:uiPriority w:val="99"/>
    <w:rPr>
      <w:rFonts w:ascii="Times New Roman" w:hAnsi="Times New Roman" w:eastAsia="宋体" w:cs="Times New Roman"/>
      <w:kern w:val="2"/>
      <w:sz w:val="20"/>
      <w:szCs w:val="20"/>
    </w:rPr>
  </w:style>
  <w:style w:type="character" w:customStyle="1" w:styleId="50">
    <w:name w:val="尾注文本 Char"/>
    <w:basedOn w:val="26"/>
    <w:link w:val="16"/>
    <w:qFormat/>
    <w:locked/>
    <w:uiPriority w:val="99"/>
    <w:rPr>
      <w:rFonts w:ascii="Cambria" w:hAnsi="Cambria" w:eastAsia="黑体" w:cs="Times New Roman"/>
      <w:b/>
      <w:bCs/>
      <w:kern w:val="2"/>
      <w:sz w:val="32"/>
      <w:szCs w:val="32"/>
    </w:rPr>
  </w:style>
  <w:style w:type="character" w:customStyle="1" w:styleId="51">
    <w:name w:val="正文文本缩进 3 Char"/>
    <w:basedOn w:val="26"/>
    <w:link w:val="21"/>
    <w:semiHidden/>
    <w:qFormat/>
    <w:locked/>
    <w:uiPriority w:val="99"/>
    <w:rPr>
      <w:rFonts w:ascii="Times New Roman" w:hAnsi="Times New Roman" w:eastAsia="宋体" w:cs="Times New Roman"/>
      <w:kern w:val="2"/>
      <w:sz w:val="20"/>
      <w:szCs w:val="20"/>
    </w:rPr>
  </w:style>
  <w:style w:type="character" w:customStyle="1" w:styleId="52">
    <w:name w:val="标题 Char"/>
    <w:basedOn w:val="26"/>
    <w:link w:val="25"/>
    <w:qFormat/>
    <w:locked/>
    <w:uiPriority w:val="99"/>
    <w:rPr>
      <w:rFonts w:ascii="Cambria" w:hAnsi="Cambria" w:eastAsia="黑体" w:cs="Times New Roman"/>
      <w:b/>
      <w:bCs/>
      <w:kern w:val="2"/>
      <w:sz w:val="32"/>
      <w:szCs w:val="32"/>
    </w:rPr>
  </w:style>
  <w:style w:type="paragraph" w:customStyle="1" w:styleId="53">
    <w:name w:val="列出段落1"/>
    <w:basedOn w:val="1"/>
    <w:qFormat/>
    <w:uiPriority w:val="99"/>
    <w:pPr>
      <w:widowControl/>
      <w:ind w:firstLine="420" w:firstLineChars="200"/>
      <w:jc w:val="left"/>
    </w:pPr>
    <w:rPr>
      <w:rFonts w:ascii="宋体" w:hAnsi="宋体" w:cs="宋体"/>
      <w:kern w:val="0"/>
      <w:sz w:val="24"/>
      <w:szCs w:val="24"/>
    </w:rPr>
  </w:style>
  <w:style w:type="character" w:customStyle="1" w:styleId="54">
    <w:name w:val="Char Char"/>
    <w:qFormat/>
    <w:uiPriority w:val="99"/>
    <w:rPr>
      <w:rFonts w:eastAsia="宋体"/>
      <w:kern w:val="2"/>
      <w:sz w:val="18"/>
      <w:lang w:val="en-US" w:eastAsia="zh-CN"/>
    </w:rPr>
  </w:style>
  <w:style w:type="paragraph" w:customStyle="1" w:styleId="55">
    <w:name w:val="样式"/>
    <w:basedOn w:val="1"/>
    <w:next w:val="9"/>
    <w:qFormat/>
    <w:uiPriority w:val="99"/>
    <w:pPr>
      <w:autoSpaceDE w:val="0"/>
      <w:autoSpaceDN w:val="0"/>
      <w:adjustRightInd w:val="0"/>
    </w:pPr>
    <w:rPr>
      <w:rFonts w:eastAsia="方正仿宋简体"/>
      <w:sz w:val="24"/>
    </w:rPr>
  </w:style>
  <w:style w:type="paragraph" w:customStyle="1" w:styleId="56">
    <w:name w:val="lan"/>
    <w:basedOn w:val="1"/>
    <w:qFormat/>
    <w:uiPriority w:val="99"/>
    <w:pPr>
      <w:widowControl/>
      <w:spacing w:before="100" w:beforeAutospacing="1" w:after="100" w:afterAutospacing="1" w:line="320" w:lineRule="atLeast"/>
      <w:jc w:val="left"/>
    </w:pPr>
    <w:rPr>
      <w:rFonts w:ascii="宋体" w:hAnsi="宋体"/>
      <w:color w:val="003399"/>
      <w:kern w:val="0"/>
      <w:sz w:val="18"/>
    </w:rPr>
  </w:style>
  <w:style w:type="character" w:customStyle="1" w:styleId="57">
    <w:name w:val="Char Char2"/>
    <w:qFormat/>
    <w:uiPriority w:val="99"/>
    <w:rPr>
      <w:rFonts w:ascii="仿宋_GB2312"/>
      <w:kern w:val="2"/>
      <w:sz w:val="24"/>
    </w:rPr>
  </w:style>
  <w:style w:type="character" w:customStyle="1" w:styleId="58">
    <w:name w:val="Char Char5"/>
    <w:qFormat/>
    <w:uiPriority w:val="99"/>
    <w:rPr>
      <w:rFonts w:ascii="仿宋_GB2312" w:hAnsi="宋体" w:eastAsia="仿宋_GB2312"/>
      <w:b/>
      <w:kern w:val="2"/>
      <w:sz w:val="30"/>
    </w:rPr>
  </w:style>
  <w:style w:type="paragraph" w:customStyle="1" w:styleId="59">
    <w:name w:val="TOC 标题1"/>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60">
    <w:name w:val="Char Char3"/>
    <w:qFormat/>
    <w:uiPriority w:val="99"/>
    <w:rPr>
      <w:kern w:val="2"/>
      <w:sz w:val="21"/>
    </w:rPr>
  </w:style>
  <w:style w:type="character" w:customStyle="1" w:styleId="61">
    <w:name w:val="Char Char1"/>
    <w:qFormat/>
    <w:uiPriority w:val="99"/>
    <w:rPr>
      <w:rFonts w:eastAsia="仿宋_GB2312"/>
      <w:kern w:val="2"/>
      <w:sz w:val="32"/>
    </w:rPr>
  </w:style>
  <w:style w:type="character" w:customStyle="1" w:styleId="62">
    <w:name w:val="Char Char4"/>
    <w:qFormat/>
    <w:uiPriority w:val="99"/>
    <w:rPr>
      <w:rFonts w:ascii="Cambria" w:hAnsi="Cambria"/>
      <w:kern w:val="2"/>
      <w:sz w:val="28"/>
    </w:rPr>
  </w:style>
  <w:style w:type="paragraph" w:customStyle="1" w:styleId="63">
    <w:name w:val="样式 标题 2 + 非加粗"/>
    <w:basedOn w:val="3"/>
    <w:qFormat/>
    <w:uiPriority w:val="99"/>
    <w:pPr>
      <w:jc w:val="center"/>
    </w:pPr>
    <w:rPr>
      <w:rFonts w:eastAsia="宋体"/>
      <w:b w:val="0"/>
      <w:bCs w:val="0"/>
    </w:rPr>
  </w:style>
  <w:style w:type="paragraph" w:customStyle="1" w:styleId="64">
    <w:name w:val="样式 标题 3 + 左侧:  1 字符"/>
    <w:basedOn w:val="4"/>
    <w:qFormat/>
    <w:uiPriority w:val="99"/>
    <w:pPr>
      <w:ind w:left="210"/>
      <w:jc w:val="center"/>
    </w:pPr>
    <w:rPr>
      <w:rFonts w:eastAsia="宋体" w:cs="宋体"/>
      <w:b w:val="0"/>
      <w:bCs/>
    </w:rPr>
  </w:style>
  <w:style w:type="paragraph" w:customStyle="1" w:styleId="65">
    <w:name w:val="样式 标题 4 + 两端对齐"/>
    <w:basedOn w:val="5"/>
    <w:qFormat/>
    <w:uiPriority w:val="99"/>
    <w:rPr>
      <w:rFonts w:cs="宋体"/>
      <w:bCs w:val="0"/>
      <w:szCs w:val="20"/>
    </w:rPr>
  </w:style>
  <w:style w:type="character" w:customStyle="1" w:styleId="66">
    <w:name w:val="Char Char21"/>
    <w:qFormat/>
    <w:uiPriority w:val="99"/>
    <w:rPr>
      <w:rFonts w:ascii="仿宋_GB2312"/>
      <w:kern w:val="2"/>
      <w:sz w:val="24"/>
    </w:rPr>
  </w:style>
  <w:style w:type="character" w:customStyle="1" w:styleId="67">
    <w:name w:val="Char Char51"/>
    <w:qFormat/>
    <w:uiPriority w:val="99"/>
    <w:rPr>
      <w:rFonts w:ascii="仿宋_GB2312" w:hAnsi="宋体" w:eastAsia="仿宋_GB2312"/>
      <w:b/>
      <w:kern w:val="2"/>
      <w:sz w:val="30"/>
    </w:rPr>
  </w:style>
  <w:style w:type="character" w:customStyle="1" w:styleId="68">
    <w:name w:val="Char Char31"/>
    <w:qFormat/>
    <w:uiPriority w:val="99"/>
    <w:rPr>
      <w:kern w:val="2"/>
      <w:sz w:val="21"/>
    </w:rPr>
  </w:style>
  <w:style w:type="character" w:customStyle="1" w:styleId="69">
    <w:name w:val="Char Char11"/>
    <w:qFormat/>
    <w:uiPriority w:val="99"/>
    <w:rPr>
      <w:rFonts w:eastAsia="仿宋_GB2312"/>
      <w:kern w:val="2"/>
      <w:sz w:val="32"/>
    </w:rPr>
  </w:style>
  <w:style w:type="character" w:customStyle="1" w:styleId="70">
    <w:name w:val="Char Char41"/>
    <w:qFormat/>
    <w:uiPriority w:val="99"/>
    <w:rPr>
      <w:rFonts w:ascii="Cambria" w:hAnsi="Cambria"/>
      <w:kern w:val="2"/>
      <w:sz w:val="28"/>
    </w:rPr>
  </w:style>
  <w:style w:type="paragraph" w:customStyle="1" w:styleId="71">
    <w:name w:val="已访问的超链接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2">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73">
    <w:name w:val="Char"/>
    <w:basedOn w:val="1"/>
    <w:qFormat/>
    <w:uiPriority w:val="99"/>
    <w:pPr>
      <w:widowControl/>
      <w:spacing w:after="160" w:line="240" w:lineRule="exact"/>
      <w:jc w:val="left"/>
    </w:pPr>
    <w:rPr>
      <w:rFonts w:ascii="Verdana" w:hAnsi="Verdana" w:eastAsia="仿宋_GB2312"/>
      <w:kern w:val="0"/>
      <w:sz w:val="24"/>
      <w:lang w:eastAsia="en-US"/>
    </w:rPr>
  </w:style>
  <w:style w:type="character" w:customStyle="1" w:styleId="74">
    <w:name w:val="尾注文本 Char1"/>
    <w:basedOn w:val="26"/>
    <w:semiHidden/>
    <w:qFormat/>
    <w:uiPriority w:val="99"/>
    <w:rPr>
      <w:rFonts w:ascii="Times New Roman" w:hAnsi="Times New Roman" w:eastAsia="宋体" w:cs="Times New Roman"/>
      <w:sz w:val="20"/>
      <w:szCs w:val="20"/>
    </w:rPr>
  </w:style>
  <w:style w:type="character" w:customStyle="1" w:styleId="75">
    <w:name w:val="apple-converted-space"/>
    <w:basedOn w:val="26"/>
    <w:qFormat/>
    <w:uiPriority w:val="99"/>
    <w:rPr>
      <w:rFonts w:cs="Times New Roman"/>
    </w:rPr>
  </w:style>
  <w:style w:type="paragraph" w:customStyle="1" w:styleId="76">
    <w:name w:val="页面正文"/>
    <w:basedOn w:val="1"/>
    <w:qFormat/>
    <w:uiPriority w:val="99"/>
    <w:pPr>
      <w:spacing w:line="360" w:lineRule="auto"/>
      <w:ind w:firstLine="200" w:firstLineChars="200"/>
      <w:jc w:val="left"/>
    </w:pPr>
    <w:rPr>
      <w:rFonts w:eastAsia="仿宋_GB2312"/>
      <w:kern w:val="0"/>
      <w:sz w:val="24"/>
      <w:szCs w:val="24"/>
      <w:lang w:eastAsia="en-US"/>
    </w:rPr>
  </w:style>
  <w:style w:type="paragraph" w:styleId="77">
    <w:name w:val="List Paragraph"/>
    <w:basedOn w:val="1"/>
    <w:qFormat/>
    <w:uiPriority w:val="99"/>
    <w:pPr>
      <w:ind w:firstLine="420" w:firstLineChars="200"/>
    </w:pPr>
  </w:style>
  <w:style w:type="character" w:customStyle="1" w:styleId="78">
    <w:name w:val="Char Char22"/>
    <w:qFormat/>
    <w:uiPriority w:val="99"/>
    <w:rPr>
      <w:rFonts w:ascii="仿宋_GB2312"/>
      <w:kern w:val="2"/>
      <w:sz w:val="24"/>
    </w:rPr>
  </w:style>
  <w:style w:type="character" w:customStyle="1" w:styleId="79">
    <w:name w:val="Char Char52"/>
    <w:qFormat/>
    <w:uiPriority w:val="99"/>
    <w:rPr>
      <w:rFonts w:ascii="仿宋_GB2312" w:hAnsi="宋体" w:eastAsia="仿宋_GB2312"/>
      <w:b/>
      <w:kern w:val="2"/>
      <w:sz w:val="30"/>
    </w:rPr>
  </w:style>
  <w:style w:type="paragraph" w:customStyle="1" w:styleId="80">
    <w:name w:val="TOC 标题2"/>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81">
    <w:name w:val="Char Char32"/>
    <w:qFormat/>
    <w:uiPriority w:val="99"/>
    <w:rPr>
      <w:kern w:val="2"/>
      <w:sz w:val="21"/>
    </w:rPr>
  </w:style>
  <w:style w:type="character" w:customStyle="1" w:styleId="82">
    <w:name w:val="Char Char12"/>
    <w:qFormat/>
    <w:uiPriority w:val="99"/>
    <w:rPr>
      <w:rFonts w:eastAsia="仿宋_GB2312"/>
      <w:kern w:val="2"/>
      <w:sz w:val="32"/>
    </w:rPr>
  </w:style>
  <w:style w:type="character" w:customStyle="1" w:styleId="83">
    <w:name w:val="Char Char42"/>
    <w:qFormat/>
    <w:uiPriority w:val="99"/>
    <w:rPr>
      <w:rFonts w:ascii="Cambria" w:hAnsi="Cambria"/>
      <w:kern w:val="2"/>
      <w:sz w:val="28"/>
    </w:rPr>
  </w:style>
  <w:style w:type="paragraph" w:customStyle="1" w:styleId="84">
    <w:name w:val="修订1"/>
    <w:hidden/>
    <w:semiHidden/>
    <w:qFormat/>
    <w:uiPriority w:val="99"/>
    <w:rPr>
      <w:rFonts w:ascii="Times New Roman" w:hAnsi="Times New Roman" w:eastAsia="宋体" w:cs="Times New Roman"/>
      <w:kern w:val="2"/>
      <w:sz w:val="21"/>
      <w:lang w:val="en-US" w:eastAsia="zh-CN" w:bidi="ar-SA"/>
    </w:rPr>
  </w:style>
  <w:style w:type="paragraph" w:customStyle="1" w:styleId="85">
    <w:name w:val="Default"/>
    <w:qFormat/>
    <w:uiPriority w:val="99"/>
    <w:pPr>
      <w:widowControl w:val="0"/>
      <w:autoSpaceDE w:val="0"/>
      <w:autoSpaceDN w:val="0"/>
      <w:adjustRightInd w:val="0"/>
    </w:pPr>
    <w:rPr>
      <w:rFonts w:ascii="Minion Pro" w:hAnsi="Calibri" w:eastAsia="Times New Roman" w:cs="Minion Pro"/>
      <w:color w:val="000000"/>
      <w:sz w:val="24"/>
      <w:szCs w:val="24"/>
      <w:lang w:val="en-US" w:eastAsia="zh-CN" w:bidi="ar-SA"/>
    </w:rPr>
  </w:style>
  <w:style w:type="character" w:customStyle="1" w:styleId="86">
    <w:name w:val="A7"/>
    <w:qFormat/>
    <w:uiPriority w:val="99"/>
    <w:rPr>
      <w:b/>
      <w:color w:val="000000"/>
      <w:sz w:val="16"/>
    </w:rPr>
  </w:style>
  <w:style w:type="character" w:customStyle="1" w:styleId="87">
    <w:name w:val="纯文本 Char2"/>
    <w:basedOn w:val="26"/>
    <w:qFormat/>
    <w:uiPriority w:val="0"/>
    <w:rPr>
      <w:rFonts w:ascii="仿宋_GB2312" w:hAnsi="Times New Roman" w:eastAsia="宋体" w:cs="Times New Roman"/>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A60F03-17F8-4D7C-B621-7D199DD9E27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1534</Words>
  <Characters>8749</Characters>
  <Lines>72</Lines>
  <Paragraphs>20</Paragraphs>
  <TotalTime>1</TotalTime>
  <ScaleCrop>false</ScaleCrop>
  <LinksUpToDate>false</LinksUpToDate>
  <CharactersWithSpaces>10263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2018-12-29T00:22:00Z</dcterms:created>
  <dc:creator>User</dc:creator>
  <cp:lastModifiedBy>tgch</cp:lastModifiedBy>
  <cp:lastPrinted>2017-11-28T03:04:00Z</cp:lastPrinted>
  <dcterms:modified xsi:type="dcterms:W3CDTF">2019-01-02T06:46:01Z</dcterms:modified>
  <dc:title>国家科学技术进步奖提名书</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